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</w:t>
      </w:r>
      <w:r>
        <w:rPr>
          <w:rFonts w:ascii="Arial" w:eastAsia="Arial" w:hAnsi="Arial" w:cs="Arial"/>
          <w:b/>
          <w:color w:val="500050"/>
          <w:sz w:val="24"/>
          <w:shd w:val="clear" w:color="auto" w:fill="FFFFFF"/>
        </w:rPr>
        <w:t>Propozície tímovej súťaže.       </w:t>
      </w: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  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Článok 1.     Všeobecné ustanovenia.                                                            </w:t>
      </w:r>
    </w:p>
    <w:p w:rsidR="004A2331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 1.1. Tímová súťaž ( ďalej len "TS")   v seriály 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Josera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cup Slovakia 2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0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2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3</w:t>
      </w:r>
    </w:p>
    <w:p w:rsidR="004A2331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noProof/>
          <w:color w:val="500050"/>
          <w:sz w:val="24"/>
          <w:shd w:val="clear" w:color="auto" w:fill="FFFFFF"/>
        </w:rPr>
        <w:drawing>
          <wp:inline distT="0" distB="0" distL="0" distR="0">
            <wp:extent cx="5753100" cy="1057275"/>
            <wp:effectExtent l="1905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 sa  uskutoční  na 19.rocníku kynologického  preteku " O    pohár KŠK Tekovská Breznica" dňa 13.5.2023.        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1. 2  .    TS sa koná podľa v zmysle ustanovení   NSP ŽŠĶ SR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.        </w:t>
      </w: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                                                                            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Článok 2. Podmienky účasti.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        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  2.1. " TS" sa môžu zúčastniť len psovodi , ktorý sa riadne, včas písomne prihlásili na 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19.rocnik kynologického preteku " O pohár KŠK Tekovská Breznica" .                                            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        2.2.  " TS"   je súťaž dvojice psovodov , ktorý štartujú za tím (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kynologickych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klub, chovateľských klub, výcvikovú školu,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občianske združenie 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zaoberajuce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sa výcvikom psov a pod. ) a  v prihláške na 19. ročník kynologického   preteku " O pohár KŠK Tekovská Breznica" písomne uvedú    názov tímu a meno a priezvisko obidvoch psovodov.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2.3. Za jeden  kynologicky klu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b, chovateľský klub  , výcvikovú školu, občianske združenie zaoberajúcim sa výcvikom psov a pod.    môže štartovať aj  viac tímov, ale v písomnej prihláške na 19.rocnik kynologického preteku " O 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pohar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KŠK Tekovská Breznica musí   byť uvedený   rôzny názov 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tímu( napr. MKK -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Kynolog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BB 1, MKK -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Kynolog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BB 2) .        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2.4. Jeden psovod s tým istým psom nesmie štartovať v dvoch tímoch.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2.5.     Tím môžu tvoriť psovodi, ktorí sú prihlásený do rovnakej súťažnej kategórie na 19.rocniku k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ynologického preteku " O pohár KŠK Tekovská Breznica"   alebo psovodi, ktorí sú prihlásený  aj v rôznych s kategóriách. ( SVV1-SVV1, SVV3- SVV1, SVV2 - SVV1 a pod) .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                                                            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                                                                           </w:t>
      </w: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 Článok 3. Vyhodnotenie tímovej súťaže.  </w:t>
      </w: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                                                            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   3.1. Víťazom tímovej súťaže na 19. ročníku 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kynolo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gickeho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preteku " O pohár KŠK Tekovská Breznica" sa stáva tím, ktorého dvojica psovodov získa najvyšší súčet bodov zo súťaží jednotlivcov na 19.ročniku kynologického  preteku " O pohár KŠK Tekovská Breznica"  v ktorej </w:t>
      </w:r>
      <w:proofErr w:type="spellStart"/>
      <w:r>
        <w:rPr>
          <w:rFonts w:ascii="Arial" w:eastAsia="Arial" w:hAnsi="Arial" w:cs="Arial"/>
          <w:color w:val="500050"/>
          <w:sz w:val="24"/>
          <w:shd w:val="clear" w:color="auto" w:fill="FFFFFF"/>
        </w:rPr>
        <w:t>koľvek</w:t>
      </w:r>
      <w:proofErr w:type="spellEnd"/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súťažnej kategórii.            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                            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3.2. V prípade rovnosti bodov rozhoduje o lepšom umiestnení: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lastRenderedPageBreak/>
        <w:t>         a, vyššia súťažná kategória v ktorej  štartoval   jeden z dvojici psovodov z tímu ( napr. 7.miesto SVV3- SVV1, 8.miesto  SVV2- SVV2)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            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 b, súčet bodov obidvoch psovodov v disciplíne obrana                            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c, súčet bodov obidvoch psovodov v disciplíne poslušnosť.                                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d, sú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>čet bodov obidvoch psovodov v disciplíne stopa.                                    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 d, lós.                                                                      </w:t>
      </w: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4. Záverečné ustanovenia.       </w:t>
      </w:r>
    </w:p>
    <w:p w:rsidR="00475C9E" w:rsidRDefault="00475C9E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            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4.1. V prípade  záležitosti neuvedených v týchto propozíciách "TS" je bližší výklad záležitosti uvedený v Propozíciách kynologického preteku " O pohár KŠK Tekovská Breznica a následne v jednotlivých ustanoveniach NSP.      </w:t>
      </w:r>
    </w:p>
    <w:p w:rsidR="00475C9E" w:rsidRDefault="004A2331">
      <w:pPr>
        <w:spacing w:after="0" w:line="240" w:lineRule="auto"/>
        <w:rPr>
          <w:rFonts w:ascii="Arial" w:eastAsia="Arial" w:hAnsi="Arial" w:cs="Arial"/>
          <w:color w:val="500050"/>
          <w:sz w:val="24"/>
          <w:shd w:val="clear" w:color="auto" w:fill="FFFFFF"/>
        </w:rPr>
      </w:pPr>
      <w:r>
        <w:rPr>
          <w:rFonts w:ascii="Arial" w:eastAsia="Arial" w:hAnsi="Arial" w:cs="Arial"/>
          <w:color w:val="500050"/>
          <w:sz w:val="24"/>
          <w:shd w:val="clear" w:color="auto" w:fill="FFFFFF"/>
        </w:rPr>
        <w:t>           </w:t>
      </w:r>
      <w:r>
        <w:rPr>
          <w:rFonts w:ascii="Arial" w:eastAsia="Arial" w:hAnsi="Arial" w:cs="Arial"/>
          <w:color w:val="500050"/>
          <w:sz w:val="24"/>
          <w:shd w:val="clear" w:color="auto" w:fill="FFFFFF"/>
        </w:rPr>
        <w:t xml:space="preserve">                                 </w:t>
      </w:r>
    </w:p>
    <w:p w:rsidR="00475C9E" w:rsidRDefault="004A23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760720" cy="2176740"/>
            <wp:effectExtent l="19050" t="0" r="0" b="0"/>
            <wp:docPr id="10" name="Obrázok 10" descr="C:\Users\ivko a viktorka\Desktop\Jossera cup 2023\Naše srdcia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vko a viktorka\Desktop\Jossera cup 2023\Naše srdcia logo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760720" cy="8084703"/>
            <wp:effectExtent l="19050" t="0" r="0" b="0"/>
            <wp:docPr id="11" name="Obrázok 11" descr="C:\Users\ivko a viktorka\Desktop\Jossera cup 2023\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ivko a viktorka\Desktop\Jossera cup 2023\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C9E"/>
    <w:rsid w:val="00475C9E"/>
    <w:rsid w:val="004A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ivko a viktorka</cp:lastModifiedBy>
  <cp:revision>3</cp:revision>
  <dcterms:created xsi:type="dcterms:W3CDTF">2023-03-07T08:03:00Z</dcterms:created>
  <dcterms:modified xsi:type="dcterms:W3CDTF">2023-03-07T08:05:00Z</dcterms:modified>
</cp:coreProperties>
</file>