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FAAA" w14:textId="2C76D6AF" w:rsidR="00A811CD" w:rsidRPr="00611E16" w:rsidRDefault="00A811CD" w:rsidP="009F19EB">
      <w:pPr>
        <w:jc w:val="center"/>
        <w:rPr>
          <w:b/>
        </w:rPr>
      </w:pPr>
      <w:r w:rsidRPr="00611E16">
        <w:rPr>
          <w:b/>
        </w:rPr>
        <w:t>Zápisnica</w:t>
      </w:r>
    </w:p>
    <w:p w14:paraId="5331FAAB" w14:textId="0A6714F0" w:rsidR="00E305A7" w:rsidRPr="00611E16" w:rsidRDefault="00E305A7" w:rsidP="009F19EB">
      <w:pPr>
        <w:jc w:val="center"/>
      </w:pPr>
      <w:r w:rsidRPr="00611E16">
        <w:t>z</w:t>
      </w:r>
      <w:r w:rsidR="00D31C42">
        <w:t xml:space="preserve"> Konferencie </w:t>
      </w:r>
      <w:r w:rsidRPr="00611E16">
        <w:t>ZŠK SR</w:t>
      </w:r>
    </w:p>
    <w:p w14:paraId="5331FAAC" w14:textId="77777777" w:rsidR="00A811CD" w:rsidRPr="00611E16" w:rsidRDefault="00A811CD" w:rsidP="009F19EB">
      <w:pPr>
        <w:jc w:val="both"/>
      </w:pPr>
    </w:p>
    <w:p w14:paraId="5331FAAD" w14:textId="587D3FF1" w:rsidR="00A811CD" w:rsidRPr="00611E16" w:rsidRDefault="00A811CD" w:rsidP="009F19EB">
      <w:pPr>
        <w:jc w:val="both"/>
      </w:pPr>
      <w:r w:rsidRPr="00611E16">
        <w:rPr>
          <w:b/>
        </w:rPr>
        <w:t>Dátum</w:t>
      </w:r>
      <w:r w:rsidRPr="00611E16">
        <w:t xml:space="preserve">: </w:t>
      </w:r>
      <w:r w:rsidR="00EF7C55" w:rsidRPr="00611E16">
        <w:t>1</w:t>
      </w:r>
      <w:r w:rsidR="00D31C42">
        <w:t>8</w:t>
      </w:r>
      <w:r w:rsidR="00E305A7" w:rsidRPr="00611E16">
        <w:t>.</w:t>
      </w:r>
      <w:r w:rsidR="00395CFB">
        <w:t xml:space="preserve"> marec </w:t>
      </w:r>
      <w:r w:rsidR="00E305A7" w:rsidRPr="00611E16">
        <w:t>20</w:t>
      </w:r>
      <w:r w:rsidR="00EF7C55" w:rsidRPr="00611E16">
        <w:t>2</w:t>
      </w:r>
      <w:r w:rsidR="00D31C42">
        <w:t>3</w:t>
      </w:r>
    </w:p>
    <w:p w14:paraId="5331FAAE" w14:textId="0DA14953" w:rsidR="00A811CD" w:rsidRPr="00611E16" w:rsidRDefault="00A811CD" w:rsidP="009F19EB">
      <w:pPr>
        <w:jc w:val="both"/>
      </w:pPr>
      <w:r w:rsidRPr="00611E16">
        <w:rPr>
          <w:b/>
        </w:rPr>
        <w:t>Miesto</w:t>
      </w:r>
      <w:r w:rsidRPr="00611E16">
        <w:t xml:space="preserve">: </w:t>
      </w:r>
      <w:r w:rsidR="00E305A7" w:rsidRPr="00611E16">
        <w:t xml:space="preserve">Hotel </w:t>
      </w:r>
      <w:r w:rsidR="00D31C42">
        <w:t>LUX</w:t>
      </w:r>
      <w:r w:rsidR="00E305A7" w:rsidRPr="00611E16">
        <w:t xml:space="preserve">, </w:t>
      </w:r>
      <w:r w:rsidR="00D31C42">
        <w:t>Námestie Slobody 2, 974 01 Banská Bystrica</w:t>
      </w:r>
    </w:p>
    <w:p w14:paraId="5331FAB0" w14:textId="77777777" w:rsidR="00A811CD" w:rsidRPr="00611E16" w:rsidRDefault="00A811CD" w:rsidP="009F19EB">
      <w:pPr>
        <w:jc w:val="both"/>
      </w:pPr>
    </w:p>
    <w:p w14:paraId="5331FAB1" w14:textId="4BF23D87" w:rsidR="00A811CD" w:rsidRPr="00611E16" w:rsidRDefault="00A811CD" w:rsidP="009F19EB">
      <w:pPr>
        <w:jc w:val="both"/>
      </w:pPr>
      <w:r w:rsidRPr="00611E16">
        <w:rPr>
          <w:b/>
        </w:rPr>
        <w:t xml:space="preserve">Počet </w:t>
      </w:r>
      <w:r w:rsidR="00AC0C09" w:rsidRPr="00611E16">
        <w:rPr>
          <w:b/>
        </w:rPr>
        <w:t xml:space="preserve">registrovaných delegátov </w:t>
      </w:r>
      <w:r w:rsidR="00E305A7" w:rsidRPr="00611E16">
        <w:rPr>
          <w:b/>
        </w:rPr>
        <w:t>s</w:t>
      </w:r>
      <w:r w:rsidR="00AC0C09" w:rsidRPr="00611E16">
        <w:rPr>
          <w:b/>
        </w:rPr>
        <w:t xml:space="preserve"> platným </w:t>
      </w:r>
      <w:r w:rsidR="00E305A7" w:rsidRPr="00611E16">
        <w:rPr>
          <w:b/>
        </w:rPr>
        <w:t>hlasovacím právom</w:t>
      </w:r>
      <w:r w:rsidRPr="000E63E4">
        <w:rPr>
          <w:b/>
          <w:bCs/>
        </w:rPr>
        <w:t xml:space="preserve">: </w:t>
      </w:r>
      <w:r w:rsidR="00D31C42">
        <w:rPr>
          <w:b/>
          <w:bCs/>
        </w:rPr>
        <w:t>7</w:t>
      </w:r>
      <w:r w:rsidR="004A1026">
        <w:rPr>
          <w:b/>
          <w:bCs/>
        </w:rPr>
        <w:t>7</w:t>
      </w:r>
      <w:r w:rsidR="00395CFB">
        <w:rPr>
          <w:b/>
          <w:bCs/>
        </w:rPr>
        <w:t xml:space="preserve"> (príloha)</w:t>
      </w:r>
    </w:p>
    <w:p w14:paraId="5331FAB2" w14:textId="77777777" w:rsidR="00851F24" w:rsidRPr="00611E16" w:rsidRDefault="00851F24" w:rsidP="009F19EB">
      <w:pPr>
        <w:jc w:val="both"/>
      </w:pPr>
    </w:p>
    <w:p w14:paraId="5331FAB4" w14:textId="77777777" w:rsidR="009049FB" w:rsidRPr="00611E16" w:rsidRDefault="00A811CD" w:rsidP="009F19EB">
      <w:pPr>
        <w:jc w:val="both"/>
        <w:rPr>
          <w:b/>
        </w:rPr>
      </w:pPr>
      <w:r w:rsidRPr="00611E16">
        <w:rPr>
          <w:b/>
        </w:rPr>
        <w:t>Program:</w:t>
      </w:r>
    </w:p>
    <w:p w14:paraId="5331FAB5" w14:textId="4B77798C" w:rsidR="009049FB" w:rsidRPr="00611E16" w:rsidRDefault="009049FB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 xml:space="preserve">Otvorenie </w:t>
      </w:r>
    </w:p>
    <w:p w14:paraId="5331FAB6" w14:textId="24B35DD9" w:rsidR="009049FB" w:rsidRPr="00611E16" w:rsidRDefault="004F2DF6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 xml:space="preserve">Voľba zapisovateľa a komisií (návrhová, </w:t>
      </w:r>
      <w:r w:rsidR="00A3560F" w:rsidRPr="00611E16">
        <w:rPr>
          <w:rFonts w:ascii="Times New Roman" w:hAnsi="Times New Roman"/>
          <w:sz w:val="24"/>
          <w:szCs w:val="24"/>
        </w:rPr>
        <w:t>mandátn</w:t>
      </w:r>
      <w:r w:rsidRPr="00611E16">
        <w:rPr>
          <w:rFonts w:ascii="Times New Roman" w:hAnsi="Times New Roman"/>
          <w:sz w:val="24"/>
          <w:szCs w:val="24"/>
        </w:rPr>
        <w:t>a)</w:t>
      </w:r>
      <w:r w:rsidR="009049FB" w:rsidRPr="00611E16">
        <w:rPr>
          <w:rFonts w:ascii="Times New Roman" w:hAnsi="Times New Roman"/>
          <w:sz w:val="24"/>
          <w:szCs w:val="24"/>
        </w:rPr>
        <w:t xml:space="preserve"> </w:t>
      </w:r>
    </w:p>
    <w:p w14:paraId="5331FAB7" w14:textId="25AF1696" w:rsidR="009049FB" w:rsidRPr="00611E16" w:rsidRDefault="004F2DF6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 xml:space="preserve">Schválenie programu </w:t>
      </w:r>
      <w:r w:rsidR="00D31C42">
        <w:rPr>
          <w:rFonts w:ascii="Times New Roman" w:hAnsi="Times New Roman"/>
          <w:sz w:val="24"/>
          <w:szCs w:val="24"/>
        </w:rPr>
        <w:t xml:space="preserve">Konferencie </w:t>
      </w:r>
      <w:r w:rsidR="00611E16" w:rsidRPr="00611E16">
        <w:rPr>
          <w:rFonts w:ascii="Times New Roman" w:hAnsi="Times New Roman"/>
          <w:sz w:val="24"/>
          <w:szCs w:val="24"/>
        </w:rPr>
        <w:t>ZŠK SR</w:t>
      </w:r>
    </w:p>
    <w:p w14:paraId="5331FAB8" w14:textId="008D293D" w:rsidR="004F2DF6" w:rsidRPr="00611E16" w:rsidRDefault="004F2DF6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 xml:space="preserve">Správa Prezidenta ZŠK SR </w:t>
      </w:r>
      <w:r w:rsidR="00611E16" w:rsidRPr="00611E16">
        <w:rPr>
          <w:rFonts w:ascii="Times New Roman" w:hAnsi="Times New Roman"/>
          <w:sz w:val="24"/>
          <w:szCs w:val="24"/>
        </w:rPr>
        <w:t>– Mgr. Juraj</w:t>
      </w:r>
      <w:r w:rsidRPr="00611E16">
        <w:rPr>
          <w:rFonts w:ascii="Times New Roman" w:hAnsi="Times New Roman"/>
          <w:sz w:val="24"/>
          <w:szCs w:val="24"/>
        </w:rPr>
        <w:t xml:space="preserve"> Štaudinger</w:t>
      </w:r>
    </w:p>
    <w:p w14:paraId="5331FAB9" w14:textId="5810DDC9" w:rsidR="004F2DF6" w:rsidRPr="00611E16" w:rsidRDefault="004F2DF6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 xml:space="preserve">Správa </w:t>
      </w:r>
      <w:r w:rsidR="00611E16" w:rsidRPr="00611E16">
        <w:rPr>
          <w:rFonts w:ascii="Times New Roman" w:hAnsi="Times New Roman"/>
          <w:sz w:val="24"/>
          <w:szCs w:val="24"/>
        </w:rPr>
        <w:t>o</w:t>
      </w:r>
      <w:r w:rsidRPr="00611E16">
        <w:rPr>
          <w:rFonts w:ascii="Times New Roman" w:hAnsi="Times New Roman"/>
          <w:sz w:val="24"/>
          <w:szCs w:val="24"/>
        </w:rPr>
        <w:t xml:space="preserve"> zasadnut</w:t>
      </w:r>
      <w:r w:rsidR="00611E16" w:rsidRPr="00611E16">
        <w:rPr>
          <w:rFonts w:ascii="Times New Roman" w:hAnsi="Times New Roman"/>
          <w:sz w:val="24"/>
          <w:szCs w:val="24"/>
        </w:rPr>
        <w:t>í</w:t>
      </w:r>
      <w:r w:rsidRPr="00611E16">
        <w:rPr>
          <w:rFonts w:ascii="Times New Roman" w:hAnsi="Times New Roman"/>
          <w:sz w:val="24"/>
          <w:szCs w:val="24"/>
        </w:rPr>
        <w:t xml:space="preserve"> pracovnej komisie FCI </w:t>
      </w:r>
      <w:r w:rsidR="000E63E4">
        <w:rPr>
          <w:rFonts w:ascii="Times New Roman" w:hAnsi="Times New Roman"/>
          <w:sz w:val="24"/>
          <w:szCs w:val="24"/>
        </w:rPr>
        <w:t xml:space="preserve">- </w:t>
      </w:r>
      <w:r w:rsidR="00611E16" w:rsidRPr="00611E16">
        <w:rPr>
          <w:rFonts w:ascii="Times New Roman" w:hAnsi="Times New Roman"/>
          <w:sz w:val="24"/>
          <w:szCs w:val="24"/>
        </w:rPr>
        <w:t>Mgr. Igor</w:t>
      </w:r>
      <w:r w:rsidRPr="00611E16">
        <w:rPr>
          <w:rFonts w:ascii="Times New Roman" w:hAnsi="Times New Roman"/>
          <w:sz w:val="24"/>
          <w:szCs w:val="24"/>
        </w:rPr>
        <w:t xml:space="preserve"> Lengvarský</w:t>
      </w:r>
    </w:p>
    <w:p w14:paraId="5331FABB" w14:textId="49024033" w:rsidR="004F2DF6" w:rsidRDefault="004F2DF6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 xml:space="preserve">Správa o skúškovej činnosti </w:t>
      </w:r>
      <w:r w:rsidR="00611E16" w:rsidRPr="00611E16">
        <w:rPr>
          <w:rFonts w:ascii="Times New Roman" w:hAnsi="Times New Roman"/>
          <w:sz w:val="24"/>
          <w:szCs w:val="24"/>
        </w:rPr>
        <w:t>– Bc. Jozef</w:t>
      </w:r>
      <w:r w:rsidRPr="00611E16">
        <w:rPr>
          <w:rFonts w:ascii="Times New Roman" w:hAnsi="Times New Roman"/>
          <w:sz w:val="24"/>
          <w:szCs w:val="24"/>
        </w:rPr>
        <w:t xml:space="preserve"> Adamuščin</w:t>
      </w:r>
    </w:p>
    <w:p w14:paraId="7665B7D8" w14:textId="588B3604" w:rsidR="00D31C42" w:rsidRPr="00611E16" w:rsidRDefault="00D31C42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Správa o práci s mládežou - </w:t>
      </w:r>
      <w:r w:rsidRPr="00611E16">
        <w:rPr>
          <w:rFonts w:ascii="Times New Roman" w:hAnsi="Times New Roman"/>
          <w:sz w:val="24"/>
          <w:szCs w:val="24"/>
        </w:rPr>
        <w:t>Mgr. Juraj Štaudinger</w:t>
      </w:r>
    </w:p>
    <w:p w14:paraId="5331FABF" w14:textId="6FA40F6B" w:rsidR="004F2DF6" w:rsidRDefault="004F2DF6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 xml:space="preserve">Správa o činnosti Obedience </w:t>
      </w:r>
      <w:r w:rsidR="00611E16" w:rsidRPr="00611E16">
        <w:rPr>
          <w:rFonts w:ascii="Times New Roman" w:hAnsi="Times New Roman"/>
          <w:sz w:val="24"/>
          <w:szCs w:val="24"/>
        </w:rPr>
        <w:t>– Ing. Pavel</w:t>
      </w:r>
      <w:r w:rsidRPr="00611E16">
        <w:rPr>
          <w:rFonts w:ascii="Times New Roman" w:hAnsi="Times New Roman"/>
          <w:sz w:val="24"/>
          <w:szCs w:val="24"/>
        </w:rPr>
        <w:t xml:space="preserve"> Tamáši</w:t>
      </w:r>
    </w:p>
    <w:p w14:paraId="03F05F28" w14:textId="356A62D1" w:rsidR="00D31C42" w:rsidRPr="00611E16" w:rsidRDefault="00D31C42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kalendára kynologických akcií ZŠK SR na rok 2023</w:t>
      </w:r>
    </w:p>
    <w:p w14:paraId="5331FAC0" w14:textId="716256B8" w:rsidR="004F2DF6" w:rsidRPr="00611E16" w:rsidRDefault="004F2DF6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 xml:space="preserve">Správa revíznej komisie </w:t>
      </w:r>
      <w:r w:rsidR="00754A54" w:rsidRPr="00611E16">
        <w:rPr>
          <w:rFonts w:ascii="Times New Roman" w:hAnsi="Times New Roman"/>
          <w:sz w:val="24"/>
          <w:szCs w:val="24"/>
        </w:rPr>
        <w:t xml:space="preserve">ZŠK SR </w:t>
      </w:r>
      <w:r w:rsidR="000E63E4">
        <w:rPr>
          <w:rFonts w:ascii="Times New Roman" w:hAnsi="Times New Roman"/>
          <w:sz w:val="24"/>
          <w:szCs w:val="24"/>
        </w:rPr>
        <w:t xml:space="preserve">– </w:t>
      </w:r>
      <w:r w:rsidR="00D31C42">
        <w:rPr>
          <w:rFonts w:ascii="Times New Roman" w:hAnsi="Times New Roman"/>
          <w:sz w:val="24"/>
          <w:szCs w:val="24"/>
        </w:rPr>
        <w:t>p. Ondrej Bihári</w:t>
      </w:r>
    </w:p>
    <w:p w14:paraId="45B988E8" w14:textId="78A988CF" w:rsidR="00D31C42" w:rsidRDefault="00D31C42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o hospodárení a návrh rozpočtu na rok 2023 – Mgr. Ivan Kočajda</w:t>
      </w:r>
    </w:p>
    <w:p w14:paraId="1BC8661A" w14:textId="5269F831" w:rsidR="000E63E4" w:rsidRDefault="000E63E4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</w:t>
      </w:r>
    </w:p>
    <w:p w14:paraId="5331FAC7" w14:textId="3AA66047" w:rsidR="00754A54" w:rsidRPr="00611E16" w:rsidRDefault="00754A54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 xml:space="preserve">Diskusia </w:t>
      </w:r>
    </w:p>
    <w:p w14:paraId="5331FAC8" w14:textId="77777777" w:rsidR="00754A54" w:rsidRPr="00611E16" w:rsidRDefault="00754A54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 xml:space="preserve">Uznesenia </w:t>
      </w:r>
    </w:p>
    <w:p w14:paraId="5331FAC9" w14:textId="77777777" w:rsidR="009E6230" w:rsidRPr="00611E16" w:rsidRDefault="00754A54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>Záver</w:t>
      </w:r>
    </w:p>
    <w:p w14:paraId="5331FACA" w14:textId="77777777" w:rsidR="009E6230" w:rsidRPr="00611E16" w:rsidRDefault="009E6230" w:rsidP="009F19EB">
      <w:pPr>
        <w:jc w:val="both"/>
        <w:rPr>
          <w:b/>
        </w:rPr>
      </w:pPr>
      <w:r w:rsidRPr="00611E16">
        <w:rPr>
          <w:b/>
        </w:rPr>
        <w:t xml:space="preserve">K bodu 1 </w:t>
      </w:r>
    </w:p>
    <w:p w14:paraId="5331FACB" w14:textId="4045E8C9" w:rsidR="00550A9C" w:rsidRPr="00611E16" w:rsidRDefault="00550A9C" w:rsidP="009F19EB">
      <w:pPr>
        <w:jc w:val="both"/>
      </w:pPr>
      <w:r w:rsidRPr="00611E16">
        <w:t xml:space="preserve">Rokovanie </w:t>
      </w:r>
      <w:r w:rsidR="00F3080B">
        <w:t xml:space="preserve">Konferencie </w:t>
      </w:r>
      <w:r w:rsidRPr="00611E16">
        <w:t>otvoril a</w:t>
      </w:r>
      <w:r w:rsidR="00AC0C09" w:rsidRPr="00611E16">
        <w:t xml:space="preserve"> viedol Mgr. </w:t>
      </w:r>
      <w:r w:rsidR="000E63E4">
        <w:t xml:space="preserve">Juraj </w:t>
      </w:r>
      <w:r w:rsidR="00AC0C09" w:rsidRPr="00611E16">
        <w:t xml:space="preserve">Štaudinger. </w:t>
      </w:r>
      <w:r w:rsidR="00D77DE2" w:rsidRPr="00611E16">
        <w:t xml:space="preserve">Na úvod privítal prítomných delegátov základných organizácií  ZŠK SR. </w:t>
      </w:r>
    </w:p>
    <w:p w14:paraId="5331FACC" w14:textId="77777777" w:rsidR="005357C1" w:rsidRPr="00611E16" w:rsidRDefault="005357C1" w:rsidP="009F19EB">
      <w:pPr>
        <w:jc w:val="both"/>
      </w:pPr>
    </w:p>
    <w:p w14:paraId="7A59481F" w14:textId="1395C3CD" w:rsidR="00CE2BD0" w:rsidRDefault="00550A9C" w:rsidP="009F19EB">
      <w:pPr>
        <w:jc w:val="both"/>
      </w:pPr>
      <w:r w:rsidRPr="00611E16">
        <w:rPr>
          <w:b/>
        </w:rPr>
        <w:t xml:space="preserve">K bodu 2 </w:t>
      </w:r>
    </w:p>
    <w:p w14:paraId="07F29D46" w14:textId="15494D9A" w:rsidR="00350BA1" w:rsidRDefault="00F3080B" w:rsidP="009F19EB">
      <w:pPr>
        <w:jc w:val="both"/>
      </w:pPr>
      <w:r>
        <w:t>Konferencie sa zúčastnilo celkom 7</w:t>
      </w:r>
      <w:r w:rsidR="00324235">
        <w:t>7</w:t>
      </w:r>
      <w:r>
        <w:t xml:space="preserve"> registrovaných delegátov</w:t>
      </w:r>
      <w:r w:rsidR="006E001A">
        <w:t xml:space="preserve"> základných organizácií ZŠK SR </w:t>
      </w:r>
      <w:r w:rsidR="00350BA1">
        <w:t xml:space="preserve">s platným hlasovacím </w:t>
      </w:r>
      <w:r w:rsidR="006E001A">
        <w:t>právom</w:t>
      </w:r>
      <w:r>
        <w:t xml:space="preserve">, pričom </w:t>
      </w:r>
      <w:r w:rsidR="00395CFB">
        <w:t xml:space="preserve">po zahájení konferencie </w:t>
      </w:r>
      <w:r>
        <w:t>bolo v sále prítomných 74 delegátov s hlasovacím právom</w:t>
      </w:r>
      <w:r w:rsidR="00395CFB">
        <w:t xml:space="preserve"> (</w:t>
      </w:r>
      <w:r w:rsidR="00324235">
        <w:t>traja</w:t>
      </w:r>
      <w:r w:rsidR="00395CFB">
        <w:t xml:space="preserve"> delegát</w:t>
      </w:r>
      <w:r w:rsidR="00324235">
        <w:t>i</w:t>
      </w:r>
      <w:r w:rsidR="00395CFB">
        <w:t xml:space="preserve"> prišl</w:t>
      </w:r>
      <w:r w:rsidR="00324235">
        <w:t>i</w:t>
      </w:r>
      <w:r w:rsidR="00395CFB">
        <w:t xml:space="preserve"> po záhájení)</w:t>
      </w:r>
      <w:r>
        <w:t xml:space="preserve">. </w:t>
      </w:r>
    </w:p>
    <w:p w14:paraId="6EFF69F8" w14:textId="77777777" w:rsidR="00395CFB" w:rsidRDefault="00395CFB" w:rsidP="009F19EB">
      <w:pPr>
        <w:jc w:val="both"/>
      </w:pPr>
    </w:p>
    <w:p w14:paraId="75FF6819" w14:textId="23E78347" w:rsidR="006E001A" w:rsidRDefault="00395CFB" w:rsidP="009F19EB">
      <w:pPr>
        <w:jc w:val="both"/>
      </w:pPr>
      <w:r w:rsidRPr="000604EB">
        <w:rPr>
          <w:u w:val="single"/>
        </w:rPr>
        <w:t>Hlasovanie</w:t>
      </w:r>
      <w:r>
        <w:t xml:space="preserve"> voľby zapisovateľa a členov komisií: </w:t>
      </w:r>
    </w:p>
    <w:p w14:paraId="78409A88" w14:textId="77777777" w:rsidR="00395CFB" w:rsidRDefault="00395CFB" w:rsidP="009F19EB">
      <w:pPr>
        <w:jc w:val="both"/>
      </w:pPr>
    </w:p>
    <w:p w14:paraId="5331FACE" w14:textId="339E40BF" w:rsidR="00D77DE2" w:rsidRPr="00611E16" w:rsidRDefault="00D77DE2" w:rsidP="009F19EB">
      <w:pPr>
        <w:jc w:val="both"/>
      </w:pPr>
      <w:r w:rsidRPr="00611E16">
        <w:t xml:space="preserve">Voľba </w:t>
      </w:r>
      <w:r w:rsidR="00290236">
        <w:t>mandátnej</w:t>
      </w:r>
      <w:r w:rsidRPr="00611E16">
        <w:t xml:space="preserve"> komisie: </w:t>
      </w:r>
      <w:r w:rsidR="00F3080B">
        <w:t xml:space="preserve">p. </w:t>
      </w:r>
      <w:r w:rsidR="000E63E4">
        <w:t>H</w:t>
      </w:r>
      <w:r w:rsidR="003645F8">
        <w:t>ú</w:t>
      </w:r>
      <w:r w:rsidR="000E63E4">
        <w:t>dok</w:t>
      </w:r>
      <w:r w:rsidR="008B17A8" w:rsidRPr="00611E16">
        <w:t xml:space="preserve">, </w:t>
      </w:r>
      <w:r w:rsidR="00F3080B">
        <w:t>p. Ráz</w:t>
      </w:r>
      <w:r w:rsidR="003645F8">
        <w:t>g</w:t>
      </w:r>
      <w:r w:rsidR="00F3080B">
        <w:t>a</w:t>
      </w:r>
      <w:r w:rsidR="008B17A8" w:rsidRPr="00611E16">
        <w:t xml:space="preserve">, </w:t>
      </w:r>
      <w:r w:rsidR="00F3080B">
        <w:t>p. Šajg</w:t>
      </w:r>
      <w:r w:rsidR="003645F8">
        <w:t>a</w:t>
      </w:r>
      <w:r w:rsidR="00F3080B">
        <w:t>líková – schválené jednomyseľne</w:t>
      </w:r>
    </w:p>
    <w:p w14:paraId="5331FACF" w14:textId="3F02BD49" w:rsidR="00D77DE2" w:rsidRPr="00611E16" w:rsidRDefault="00D77DE2" w:rsidP="009F19EB">
      <w:pPr>
        <w:jc w:val="both"/>
        <w:rPr>
          <w:b/>
        </w:rPr>
      </w:pPr>
      <w:r w:rsidRPr="00611E16">
        <w:rPr>
          <w:b/>
        </w:rPr>
        <w:t xml:space="preserve">Za: </w:t>
      </w:r>
      <w:r w:rsidR="00F3080B">
        <w:rPr>
          <w:b/>
        </w:rPr>
        <w:t>74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 xml:space="preserve">Proti: 0 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>Zdržal sa: 0</w:t>
      </w:r>
    </w:p>
    <w:p w14:paraId="6B165D6C" w14:textId="77777777" w:rsidR="00290236" w:rsidRDefault="00290236" w:rsidP="009F19EB">
      <w:pPr>
        <w:jc w:val="both"/>
      </w:pPr>
    </w:p>
    <w:p w14:paraId="5331FAD0" w14:textId="542081CD" w:rsidR="00A3560F" w:rsidRPr="00611E16" w:rsidRDefault="00D77DE2" w:rsidP="009F19EB">
      <w:pPr>
        <w:jc w:val="both"/>
      </w:pPr>
      <w:r w:rsidRPr="00611E16">
        <w:t>Voľba</w:t>
      </w:r>
      <w:r w:rsidR="00290236">
        <w:t xml:space="preserve"> návrhovej</w:t>
      </w:r>
      <w:r w:rsidRPr="00611E16">
        <w:t xml:space="preserve"> </w:t>
      </w:r>
      <w:r w:rsidR="00A3560F" w:rsidRPr="00611E16">
        <w:t xml:space="preserve">komisie: </w:t>
      </w:r>
      <w:r w:rsidR="00F3080B">
        <w:t>p. Peťková</w:t>
      </w:r>
      <w:r w:rsidR="00537B4A">
        <w:t xml:space="preserve">, </w:t>
      </w:r>
      <w:r w:rsidR="00F3080B">
        <w:t>p. S</w:t>
      </w:r>
      <w:r w:rsidR="003645F8">
        <w:t>k</w:t>
      </w:r>
      <w:r w:rsidR="00F3080B">
        <w:t>ovajsa,</w:t>
      </w:r>
      <w:r w:rsidR="00290236">
        <w:t xml:space="preserve"> </w:t>
      </w:r>
      <w:r w:rsidR="00F3080B">
        <w:t xml:space="preserve">p. </w:t>
      </w:r>
      <w:r w:rsidR="00290236">
        <w:t>Tamášiová</w:t>
      </w:r>
      <w:r w:rsidR="00F3080B">
        <w:t xml:space="preserve"> – schválené jednomyseľne</w:t>
      </w:r>
    </w:p>
    <w:p w14:paraId="5331FAD1" w14:textId="34C7A83A" w:rsidR="00D77DE2" w:rsidRPr="00611E16" w:rsidRDefault="00D77DE2" w:rsidP="009F19EB">
      <w:pPr>
        <w:jc w:val="both"/>
        <w:rPr>
          <w:b/>
        </w:rPr>
      </w:pPr>
      <w:r w:rsidRPr="00611E16">
        <w:rPr>
          <w:b/>
        </w:rPr>
        <w:t xml:space="preserve">Za: </w:t>
      </w:r>
      <w:r w:rsidR="00F3080B">
        <w:rPr>
          <w:b/>
        </w:rPr>
        <w:t>74</w:t>
      </w:r>
      <w:r w:rsidR="00537B4A">
        <w:rPr>
          <w:b/>
        </w:rPr>
        <w:t xml:space="preserve"> 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 xml:space="preserve">Proti: </w:t>
      </w:r>
      <w:r w:rsidR="00290236">
        <w:rPr>
          <w:b/>
        </w:rPr>
        <w:t>0</w:t>
      </w:r>
      <w:r w:rsidRPr="00611E16">
        <w:rPr>
          <w:b/>
        </w:rPr>
        <w:t xml:space="preserve"> 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 xml:space="preserve">Zdržal sa: </w:t>
      </w:r>
      <w:r w:rsidR="00537B4A">
        <w:rPr>
          <w:b/>
        </w:rPr>
        <w:t>0</w:t>
      </w:r>
    </w:p>
    <w:p w14:paraId="040F906E" w14:textId="77777777" w:rsidR="00290236" w:rsidRDefault="00290236" w:rsidP="009F19EB">
      <w:pPr>
        <w:jc w:val="both"/>
      </w:pPr>
    </w:p>
    <w:p w14:paraId="5331FAD2" w14:textId="7091CE6D" w:rsidR="0049315C" w:rsidRPr="00611E16" w:rsidRDefault="0049315C" w:rsidP="009F19EB">
      <w:pPr>
        <w:jc w:val="both"/>
      </w:pPr>
      <w:r w:rsidRPr="00611E16">
        <w:t xml:space="preserve">Voľba zapisovateľa: </w:t>
      </w:r>
      <w:r w:rsidR="00290236">
        <w:t>Ing</w:t>
      </w:r>
      <w:r w:rsidR="00F3080B">
        <w:t>rid Tamášiová – schválené jednomyseľne.</w:t>
      </w:r>
    </w:p>
    <w:p w14:paraId="5331FAD3" w14:textId="4AB10977" w:rsidR="0049315C" w:rsidRPr="00611E16" w:rsidRDefault="0049315C" w:rsidP="009F19EB">
      <w:pPr>
        <w:jc w:val="both"/>
        <w:rPr>
          <w:b/>
        </w:rPr>
      </w:pPr>
      <w:r w:rsidRPr="00611E16">
        <w:rPr>
          <w:b/>
        </w:rPr>
        <w:t xml:space="preserve">Za: </w:t>
      </w:r>
      <w:r w:rsidR="00F3080B">
        <w:rPr>
          <w:b/>
        </w:rPr>
        <w:t>74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 xml:space="preserve">Proti: 0 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 xml:space="preserve">Zdržal sa: </w:t>
      </w:r>
      <w:r w:rsidR="00290236">
        <w:rPr>
          <w:b/>
        </w:rPr>
        <w:t>0</w:t>
      </w:r>
    </w:p>
    <w:p w14:paraId="5331FAD4" w14:textId="77777777" w:rsidR="00D77DE2" w:rsidRPr="00611E16" w:rsidRDefault="00D77DE2" w:rsidP="009F19EB">
      <w:pPr>
        <w:jc w:val="both"/>
      </w:pPr>
    </w:p>
    <w:p w14:paraId="5331FAD6" w14:textId="77777777" w:rsidR="00550A9C" w:rsidRPr="00611E16" w:rsidRDefault="00550A9C" w:rsidP="009F19EB">
      <w:pPr>
        <w:jc w:val="both"/>
        <w:rPr>
          <w:b/>
        </w:rPr>
      </w:pPr>
      <w:r w:rsidRPr="00611E16">
        <w:rPr>
          <w:b/>
        </w:rPr>
        <w:t xml:space="preserve">K bodu 3 </w:t>
      </w:r>
    </w:p>
    <w:p w14:paraId="5331FAD7" w14:textId="1BCEE4EE" w:rsidR="00A3560F" w:rsidRDefault="00F3080B" w:rsidP="009F19EB">
      <w:pPr>
        <w:jc w:val="both"/>
      </w:pPr>
      <w:r>
        <w:t>Navrhnutý p</w:t>
      </w:r>
      <w:r w:rsidR="00B47380" w:rsidRPr="00611E16">
        <w:t xml:space="preserve">rogram </w:t>
      </w:r>
      <w:r>
        <w:t xml:space="preserve">Konferencie </w:t>
      </w:r>
      <w:r w:rsidR="006A62DD">
        <w:t>ZŠK SR</w:t>
      </w:r>
      <w:r>
        <w:t xml:space="preserve"> bol schválený jednomyseľne.</w:t>
      </w:r>
    </w:p>
    <w:p w14:paraId="6B312C8A" w14:textId="13739526" w:rsidR="000604EB" w:rsidRPr="00611E16" w:rsidRDefault="000604EB" w:rsidP="009F19EB">
      <w:pPr>
        <w:jc w:val="both"/>
      </w:pPr>
      <w:r w:rsidRPr="000604EB">
        <w:rPr>
          <w:u w:val="single"/>
        </w:rPr>
        <w:t>Hlasovanie</w:t>
      </w:r>
      <w:r>
        <w:t>:</w:t>
      </w:r>
    </w:p>
    <w:p w14:paraId="0F478C44" w14:textId="1612554C" w:rsidR="006A62DD" w:rsidRPr="00611E16" w:rsidRDefault="006A62DD" w:rsidP="009F19EB">
      <w:pPr>
        <w:jc w:val="both"/>
        <w:rPr>
          <w:b/>
        </w:rPr>
      </w:pPr>
      <w:r w:rsidRPr="00611E16">
        <w:rPr>
          <w:b/>
        </w:rPr>
        <w:t xml:space="preserve">Za: </w:t>
      </w:r>
      <w:r w:rsidR="00F3080B">
        <w:rPr>
          <w:b/>
        </w:rPr>
        <w:t>74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 xml:space="preserve">Proti: 0 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 xml:space="preserve">Zdržal sa: </w:t>
      </w:r>
      <w:r>
        <w:rPr>
          <w:b/>
        </w:rPr>
        <w:t>0</w:t>
      </w:r>
    </w:p>
    <w:p w14:paraId="5331FAD8" w14:textId="77777777" w:rsidR="005357C1" w:rsidRPr="00611E16" w:rsidRDefault="005357C1" w:rsidP="009F19EB">
      <w:pPr>
        <w:jc w:val="both"/>
      </w:pPr>
    </w:p>
    <w:p w14:paraId="5331FAD9" w14:textId="1F844BB2" w:rsidR="00C663F4" w:rsidRPr="009C003D" w:rsidRDefault="00C663F4" w:rsidP="009F19EB">
      <w:pPr>
        <w:jc w:val="both"/>
        <w:rPr>
          <w:b/>
          <w:color w:val="FF0000"/>
        </w:rPr>
      </w:pPr>
      <w:r w:rsidRPr="009C003D">
        <w:rPr>
          <w:b/>
        </w:rPr>
        <w:t>K bodu 4</w:t>
      </w:r>
    </w:p>
    <w:p w14:paraId="5331FADA" w14:textId="3FAE8E2E" w:rsidR="005357C1" w:rsidRPr="009C003D" w:rsidRDefault="005357C1" w:rsidP="009F19EB">
      <w:pPr>
        <w:jc w:val="both"/>
      </w:pPr>
      <w:r w:rsidRPr="009C003D">
        <w:t>V správe Prezidenta odzneli tieto informácie:</w:t>
      </w:r>
    </w:p>
    <w:p w14:paraId="371D5E17" w14:textId="7B8A4265" w:rsidR="002849F2" w:rsidRDefault="002849F2" w:rsidP="009F19EB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C003D">
        <w:rPr>
          <w:rFonts w:ascii="Times New Roman" w:hAnsi="Times New Roman"/>
          <w:sz w:val="24"/>
          <w:szCs w:val="24"/>
        </w:rPr>
        <w:t>Informácia o</w:t>
      </w:r>
      <w:r w:rsidR="00D75E1B">
        <w:rPr>
          <w:rFonts w:ascii="Times New Roman" w:hAnsi="Times New Roman"/>
          <w:sz w:val="24"/>
          <w:szCs w:val="24"/>
        </w:rPr>
        <w:t> postavení ZŠK</w:t>
      </w:r>
      <w:r w:rsidR="00395CFB">
        <w:rPr>
          <w:rFonts w:ascii="Times New Roman" w:hAnsi="Times New Roman"/>
          <w:sz w:val="24"/>
          <w:szCs w:val="24"/>
        </w:rPr>
        <w:t xml:space="preserve"> SR</w:t>
      </w:r>
      <w:r w:rsidR="00D75E1B">
        <w:rPr>
          <w:rFonts w:ascii="Times New Roman" w:hAnsi="Times New Roman"/>
          <w:sz w:val="24"/>
          <w:szCs w:val="24"/>
        </w:rPr>
        <w:t xml:space="preserve"> v FCI prostredníctvom SKJ a úlohy ZŠK</w:t>
      </w:r>
      <w:r w:rsidR="00E83C09">
        <w:rPr>
          <w:rFonts w:ascii="Times New Roman" w:hAnsi="Times New Roman"/>
          <w:sz w:val="24"/>
          <w:szCs w:val="24"/>
        </w:rPr>
        <w:t xml:space="preserve"> SR </w:t>
      </w:r>
      <w:r w:rsidR="00D75E1B">
        <w:rPr>
          <w:rFonts w:ascii="Times New Roman" w:hAnsi="Times New Roman"/>
          <w:sz w:val="24"/>
          <w:szCs w:val="24"/>
        </w:rPr>
        <w:t>v</w:t>
      </w:r>
      <w:r w:rsidR="00395CFB">
        <w:rPr>
          <w:rFonts w:ascii="Times New Roman" w:hAnsi="Times New Roman"/>
          <w:sz w:val="24"/>
          <w:szCs w:val="24"/>
        </w:rPr>
        <w:t xml:space="preserve"> slovenskej </w:t>
      </w:r>
      <w:r w:rsidR="00D75E1B">
        <w:rPr>
          <w:rFonts w:ascii="Times New Roman" w:hAnsi="Times New Roman"/>
          <w:sz w:val="24"/>
          <w:szCs w:val="24"/>
        </w:rPr>
        <w:t>kynol</w:t>
      </w:r>
      <w:r w:rsidR="00395CFB">
        <w:rPr>
          <w:rFonts w:ascii="Times New Roman" w:hAnsi="Times New Roman"/>
          <w:sz w:val="24"/>
          <w:szCs w:val="24"/>
        </w:rPr>
        <w:t>ógii</w:t>
      </w:r>
      <w:r w:rsidR="00D75E1B">
        <w:rPr>
          <w:rFonts w:ascii="Times New Roman" w:hAnsi="Times New Roman"/>
          <w:sz w:val="24"/>
          <w:szCs w:val="24"/>
        </w:rPr>
        <w:t>, význam pozitívneho prístupu pri výcviku psov, oboznám</w:t>
      </w:r>
      <w:r w:rsidR="00395CFB">
        <w:rPr>
          <w:rFonts w:ascii="Times New Roman" w:hAnsi="Times New Roman"/>
          <w:sz w:val="24"/>
          <w:szCs w:val="24"/>
        </w:rPr>
        <w:t>enie</w:t>
      </w:r>
      <w:r w:rsidR="00D75E1B">
        <w:rPr>
          <w:rFonts w:ascii="Times New Roman" w:hAnsi="Times New Roman"/>
          <w:sz w:val="24"/>
          <w:szCs w:val="24"/>
        </w:rPr>
        <w:t xml:space="preserve"> prítomných s rozhodnutím FC</w:t>
      </w:r>
      <w:r w:rsidR="00E83C09">
        <w:rPr>
          <w:rFonts w:ascii="Times New Roman" w:hAnsi="Times New Roman"/>
          <w:sz w:val="24"/>
          <w:szCs w:val="24"/>
        </w:rPr>
        <w:t>I</w:t>
      </w:r>
      <w:r w:rsidR="00D75E1B">
        <w:rPr>
          <w:rFonts w:ascii="Times New Roman" w:hAnsi="Times New Roman"/>
          <w:sz w:val="24"/>
          <w:szCs w:val="24"/>
        </w:rPr>
        <w:t xml:space="preserve"> o zrušení úderov pri obrane a </w:t>
      </w:r>
      <w:r w:rsidR="00395CFB">
        <w:rPr>
          <w:rFonts w:ascii="Times New Roman" w:hAnsi="Times New Roman"/>
          <w:sz w:val="24"/>
          <w:szCs w:val="24"/>
        </w:rPr>
        <w:t>ostatné</w:t>
      </w:r>
      <w:r w:rsidR="00D75E1B">
        <w:rPr>
          <w:rFonts w:ascii="Times New Roman" w:hAnsi="Times New Roman"/>
          <w:sz w:val="24"/>
          <w:szCs w:val="24"/>
        </w:rPr>
        <w:t xml:space="preserve"> z oblasti kynológie,</w:t>
      </w:r>
    </w:p>
    <w:p w14:paraId="6D6B128B" w14:textId="49F08AB9" w:rsidR="00D75E1B" w:rsidRDefault="00D75E1B" w:rsidP="009F19EB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Zakúpenie administratívnej budovy </w:t>
      </w:r>
      <w:r w:rsidR="00395CFB">
        <w:rPr>
          <w:rFonts w:ascii="Times New Roman" w:hAnsi="Times New Roman"/>
          <w:sz w:val="24"/>
          <w:szCs w:val="24"/>
        </w:rPr>
        <w:t>do vlastníctva</w:t>
      </w:r>
      <w:r>
        <w:rPr>
          <w:rFonts w:ascii="Times New Roman" w:hAnsi="Times New Roman"/>
          <w:sz w:val="24"/>
          <w:szCs w:val="24"/>
        </w:rPr>
        <w:t xml:space="preserve"> ZŠK SR,</w:t>
      </w:r>
    </w:p>
    <w:p w14:paraId="01FA692E" w14:textId="7D20FB37" w:rsidR="00D75E1B" w:rsidRPr="009C003D" w:rsidRDefault="00D75E1B" w:rsidP="009F19EB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Rekodifikácia </w:t>
      </w:r>
      <w:r w:rsidR="00395CF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árodného skúšobného poriadku od 1.1.2023, v tej súvislosti </w:t>
      </w:r>
      <w:r w:rsidR="00395CFB">
        <w:rPr>
          <w:rFonts w:ascii="Times New Roman" w:hAnsi="Times New Roman"/>
          <w:sz w:val="24"/>
          <w:szCs w:val="24"/>
        </w:rPr>
        <w:t xml:space="preserve">sa 19.2.2023 </w:t>
      </w:r>
      <w:r>
        <w:rPr>
          <w:rFonts w:ascii="Times New Roman" w:hAnsi="Times New Roman"/>
          <w:sz w:val="24"/>
          <w:szCs w:val="24"/>
        </w:rPr>
        <w:t>uskutočn</w:t>
      </w:r>
      <w:r w:rsidR="00395CFB">
        <w:rPr>
          <w:rFonts w:ascii="Times New Roman" w:hAnsi="Times New Roman"/>
          <w:sz w:val="24"/>
          <w:szCs w:val="24"/>
        </w:rPr>
        <w:t>ilo</w:t>
      </w:r>
      <w:r>
        <w:rPr>
          <w:rFonts w:ascii="Times New Roman" w:hAnsi="Times New Roman"/>
          <w:sz w:val="24"/>
          <w:szCs w:val="24"/>
        </w:rPr>
        <w:t xml:space="preserve"> školenie rozhodcov NSP a IGP (pracuje sa na edukačnom videu),</w:t>
      </w:r>
    </w:p>
    <w:p w14:paraId="69ABFF74" w14:textId="02D860C4" w:rsidR="00D75E1B" w:rsidRDefault="002849F2" w:rsidP="002949EF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75E1B">
        <w:rPr>
          <w:rFonts w:ascii="Times New Roman" w:hAnsi="Times New Roman"/>
          <w:sz w:val="24"/>
          <w:szCs w:val="24"/>
        </w:rPr>
        <w:t>Poďakovanie reprezent</w:t>
      </w:r>
      <w:r w:rsidR="00D75E1B" w:rsidRPr="00D75E1B">
        <w:rPr>
          <w:rFonts w:ascii="Times New Roman" w:hAnsi="Times New Roman"/>
          <w:sz w:val="24"/>
          <w:szCs w:val="24"/>
        </w:rPr>
        <w:t xml:space="preserve">antom za </w:t>
      </w:r>
      <w:r w:rsidR="00D75E1B">
        <w:rPr>
          <w:rFonts w:ascii="Times New Roman" w:hAnsi="Times New Roman"/>
          <w:sz w:val="24"/>
          <w:szCs w:val="24"/>
        </w:rPr>
        <w:t xml:space="preserve">úspešnú </w:t>
      </w:r>
      <w:r w:rsidR="00395CFB">
        <w:rPr>
          <w:rFonts w:ascii="Times New Roman" w:hAnsi="Times New Roman"/>
          <w:sz w:val="24"/>
          <w:szCs w:val="24"/>
        </w:rPr>
        <w:t xml:space="preserve">účasť </w:t>
      </w:r>
      <w:r w:rsidR="00D75E1B">
        <w:rPr>
          <w:rFonts w:ascii="Times New Roman" w:hAnsi="Times New Roman"/>
          <w:sz w:val="24"/>
          <w:szCs w:val="24"/>
        </w:rPr>
        <w:t>a umiestneni</w:t>
      </w:r>
      <w:r w:rsidR="00395CFB">
        <w:rPr>
          <w:rFonts w:ascii="Times New Roman" w:hAnsi="Times New Roman"/>
          <w:sz w:val="24"/>
          <w:szCs w:val="24"/>
        </w:rPr>
        <w:t>a</w:t>
      </w:r>
      <w:r w:rsidR="00D75E1B">
        <w:rPr>
          <w:rFonts w:ascii="Times New Roman" w:hAnsi="Times New Roman"/>
          <w:sz w:val="24"/>
          <w:szCs w:val="24"/>
        </w:rPr>
        <w:t xml:space="preserve"> na významných pretekoch v roku 2022; ocenenia budú </w:t>
      </w:r>
      <w:r w:rsidR="00395CFB">
        <w:rPr>
          <w:rFonts w:ascii="Times New Roman" w:hAnsi="Times New Roman"/>
          <w:sz w:val="24"/>
          <w:szCs w:val="24"/>
        </w:rPr>
        <w:t xml:space="preserve">reprezentantom </w:t>
      </w:r>
      <w:r w:rsidR="00D75E1B">
        <w:rPr>
          <w:rFonts w:ascii="Times New Roman" w:hAnsi="Times New Roman"/>
          <w:sz w:val="24"/>
          <w:szCs w:val="24"/>
        </w:rPr>
        <w:t xml:space="preserve">odovzdané na spoločenskom stretnutí pri príležitosti 30. výročia založenia SKJ, </w:t>
      </w:r>
    </w:p>
    <w:p w14:paraId="0967F6FA" w14:textId="3933971D" w:rsidR="00D75E1B" w:rsidRDefault="00D75E1B" w:rsidP="002949EF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395CFB">
        <w:rPr>
          <w:rFonts w:ascii="Times New Roman" w:hAnsi="Times New Roman"/>
          <w:sz w:val="24"/>
          <w:szCs w:val="24"/>
        </w:rPr>
        <w:t>ýzva</w:t>
      </w:r>
      <w:r>
        <w:rPr>
          <w:rFonts w:ascii="Times New Roman" w:hAnsi="Times New Roman"/>
          <w:sz w:val="24"/>
          <w:szCs w:val="24"/>
        </w:rPr>
        <w:t xml:space="preserve"> k pietnej spomienke minútou ticha na všetkých kynológov, ktorí nás navždy opustili v roku 2022,</w:t>
      </w:r>
    </w:p>
    <w:p w14:paraId="5EB996BE" w14:textId="13B63699" w:rsidR="00D75E1B" w:rsidRDefault="00E83C09" w:rsidP="002949EF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r w:rsidR="00D75E1B">
        <w:rPr>
          <w:rFonts w:ascii="Times New Roman" w:hAnsi="Times New Roman"/>
          <w:sz w:val="24"/>
          <w:szCs w:val="24"/>
        </w:rPr>
        <w:t>iné</w:t>
      </w:r>
      <w:r>
        <w:rPr>
          <w:rFonts w:ascii="Times New Roman" w:hAnsi="Times New Roman"/>
          <w:sz w:val="24"/>
          <w:szCs w:val="24"/>
        </w:rPr>
        <w:t xml:space="preserve"> zahrnuté v Správe prezidenta ZŠK SR, ktorá je prílohou zápisnice.</w:t>
      </w:r>
    </w:p>
    <w:p w14:paraId="5331FAE6" w14:textId="698AB56A" w:rsidR="00B802EF" w:rsidRPr="009C003D" w:rsidRDefault="00C663F4" w:rsidP="009F19EB">
      <w:pPr>
        <w:jc w:val="both"/>
        <w:rPr>
          <w:b/>
        </w:rPr>
      </w:pPr>
      <w:r w:rsidRPr="009C003D">
        <w:rPr>
          <w:b/>
        </w:rPr>
        <w:t xml:space="preserve">K bodu 5 </w:t>
      </w:r>
    </w:p>
    <w:p w14:paraId="0CB0EC71" w14:textId="512AF840" w:rsidR="003D3FC9" w:rsidRDefault="003D3FC9" w:rsidP="009F19EB">
      <w:pPr>
        <w:jc w:val="both"/>
      </w:pPr>
      <w:r>
        <w:t xml:space="preserve">V Správe o zasadnutí pracovnej komisie FCI, ktorú predniesol p. Igor </w:t>
      </w:r>
      <w:r w:rsidR="00537B4A" w:rsidRPr="002F1C2C">
        <w:t>Lengvarský</w:t>
      </w:r>
      <w:r>
        <w:t xml:space="preserve"> odzneli ti</w:t>
      </w:r>
      <w:r w:rsidR="0085345A">
        <w:t>e</w:t>
      </w:r>
      <w:r>
        <w:t xml:space="preserve">to informácie: </w:t>
      </w:r>
    </w:p>
    <w:p w14:paraId="5D5DB12E" w14:textId="2822F071" w:rsidR="003D3FC9" w:rsidRPr="00395CFB" w:rsidRDefault="003D3FC9" w:rsidP="003D3FC9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95CFB">
        <w:rPr>
          <w:rFonts w:ascii="Times New Roman" w:hAnsi="Times New Roman"/>
          <w:sz w:val="24"/>
          <w:szCs w:val="24"/>
        </w:rPr>
        <w:t xml:space="preserve">v roku 2022 sa uskutočnili v Roudnici nad Labem (ČR) voľby do pracovnej komisie FCI, na základe ktorých bol p. I. Lengvarský menovaný 1.viceprezidcentom. </w:t>
      </w:r>
    </w:p>
    <w:p w14:paraId="47BF42B8" w14:textId="257CD536" w:rsidR="0085345A" w:rsidRPr="00395CFB" w:rsidRDefault="003D3FC9" w:rsidP="003D3FC9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95CFB">
        <w:rPr>
          <w:rFonts w:ascii="Times New Roman" w:hAnsi="Times New Roman"/>
          <w:sz w:val="24"/>
          <w:szCs w:val="24"/>
        </w:rPr>
        <w:t>FCI pracuje na „odľahčení“ 1.stupňa skúšky IGP, v ktorej sa testujú najmä vrodené vlohy, mentálna odolnosť a radostný prejav psa.</w:t>
      </w:r>
      <w:r w:rsidR="00DF5FB1" w:rsidRPr="00395CFB">
        <w:rPr>
          <w:rFonts w:ascii="Times New Roman" w:hAnsi="Times New Roman"/>
          <w:sz w:val="24"/>
          <w:szCs w:val="24"/>
        </w:rPr>
        <w:t xml:space="preserve"> Od 1.1.2023 sa v IGP skúšobnom poriadku rušia údery na psa pri obrane. Taktiež sa začínajú viac preferovať pozitívne metódy výcviku a</w:t>
      </w:r>
      <w:r w:rsidR="0046647C" w:rsidRPr="00395CFB">
        <w:rPr>
          <w:rFonts w:ascii="Times New Roman" w:hAnsi="Times New Roman"/>
          <w:sz w:val="24"/>
          <w:szCs w:val="24"/>
        </w:rPr>
        <w:t> </w:t>
      </w:r>
      <w:r w:rsidR="00DF5FB1" w:rsidRPr="00395CFB">
        <w:rPr>
          <w:rFonts w:ascii="Times New Roman" w:hAnsi="Times New Roman"/>
          <w:sz w:val="24"/>
          <w:szCs w:val="24"/>
        </w:rPr>
        <w:t>propagácia</w:t>
      </w:r>
      <w:r w:rsidR="0046647C" w:rsidRPr="00395CFB">
        <w:rPr>
          <w:rFonts w:ascii="Times New Roman" w:hAnsi="Times New Roman"/>
          <w:sz w:val="24"/>
          <w:szCs w:val="24"/>
        </w:rPr>
        <w:t xml:space="preserve"> a chápanie</w:t>
      </w:r>
      <w:r w:rsidR="00DF5FB1" w:rsidRPr="00395CFB">
        <w:rPr>
          <w:rFonts w:ascii="Times New Roman" w:hAnsi="Times New Roman"/>
          <w:sz w:val="24"/>
          <w:szCs w:val="24"/>
        </w:rPr>
        <w:t xml:space="preserve"> kynologického športu </w:t>
      </w:r>
      <w:r w:rsidR="0046647C" w:rsidRPr="00395CFB">
        <w:rPr>
          <w:rFonts w:ascii="Times New Roman" w:hAnsi="Times New Roman"/>
          <w:sz w:val="24"/>
          <w:szCs w:val="24"/>
        </w:rPr>
        <w:t xml:space="preserve">ako defenzívny, nie </w:t>
      </w:r>
      <w:r w:rsidR="00DF5FB1" w:rsidRPr="00395CFB">
        <w:rPr>
          <w:rFonts w:ascii="Times New Roman" w:hAnsi="Times New Roman"/>
          <w:sz w:val="24"/>
          <w:szCs w:val="24"/>
        </w:rPr>
        <w:t>ofenzív</w:t>
      </w:r>
      <w:r w:rsidR="0046647C" w:rsidRPr="00395CFB">
        <w:rPr>
          <w:rFonts w:ascii="Times New Roman" w:hAnsi="Times New Roman"/>
          <w:sz w:val="24"/>
          <w:szCs w:val="24"/>
        </w:rPr>
        <w:t>n</w:t>
      </w:r>
      <w:r w:rsidR="00DF5FB1" w:rsidRPr="00395CFB">
        <w:rPr>
          <w:rFonts w:ascii="Times New Roman" w:hAnsi="Times New Roman"/>
          <w:sz w:val="24"/>
          <w:szCs w:val="24"/>
        </w:rPr>
        <w:t xml:space="preserve">y. </w:t>
      </w:r>
      <w:r w:rsidR="0085345A" w:rsidRPr="00395CFB">
        <w:rPr>
          <w:rFonts w:ascii="Times New Roman" w:hAnsi="Times New Roman"/>
          <w:sz w:val="24"/>
          <w:szCs w:val="24"/>
        </w:rPr>
        <w:t>Súčasťou informácií bolo aj talianske prezentačné video na tému obranného charakteru IGP a vyrovnanosť povahy športových psov.  </w:t>
      </w:r>
    </w:p>
    <w:p w14:paraId="7A8E3FDD" w14:textId="150CB71C" w:rsidR="00DF5FB1" w:rsidRPr="00395CFB" w:rsidRDefault="000604EB" w:rsidP="003D3FC9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85345A" w:rsidRPr="00395CFB">
        <w:rPr>
          <w:rFonts w:ascii="Times New Roman" w:hAnsi="Times New Roman"/>
          <w:sz w:val="24"/>
          <w:szCs w:val="24"/>
        </w:rPr>
        <w:t xml:space="preserve">ýzva </w:t>
      </w:r>
      <w:r>
        <w:rPr>
          <w:rFonts w:ascii="Times New Roman" w:hAnsi="Times New Roman"/>
          <w:sz w:val="24"/>
          <w:szCs w:val="24"/>
        </w:rPr>
        <w:t xml:space="preserve">o </w:t>
      </w:r>
      <w:r w:rsidR="0085345A" w:rsidRPr="00395CFB">
        <w:rPr>
          <w:rFonts w:ascii="Times New Roman" w:hAnsi="Times New Roman"/>
          <w:sz w:val="24"/>
          <w:szCs w:val="24"/>
        </w:rPr>
        <w:t>šíren</w:t>
      </w:r>
      <w:r>
        <w:rPr>
          <w:rFonts w:ascii="Times New Roman" w:hAnsi="Times New Roman"/>
          <w:sz w:val="24"/>
          <w:szCs w:val="24"/>
        </w:rPr>
        <w:t>í</w:t>
      </w:r>
      <w:r w:rsidR="0085345A" w:rsidRPr="00395CFB">
        <w:rPr>
          <w:rFonts w:ascii="Times New Roman" w:hAnsi="Times New Roman"/>
          <w:sz w:val="24"/>
          <w:szCs w:val="24"/>
        </w:rPr>
        <w:t xml:space="preserve"> povedomia o športových psoch medzi verejnosťou.</w:t>
      </w:r>
    </w:p>
    <w:p w14:paraId="1014465A" w14:textId="5CD6B13F" w:rsidR="00DF5FB1" w:rsidRPr="00395CFB" w:rsidRDefault="0085345A" w:rsidP="003D3FC9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95CFB">
        <w:rPr>
          <w:rFonts w:ascii="Times New Roman" w:hAnsi="Times New Roman"/>
          <w:sz w:val="24"/>
          <w:szCs w:val="24"/>
        </w:rPr>
        <w:t xml:space="preserve">Výzva na šírenie športovej kynológie medzi mládežou. </w:t>
      </w:r>
    </w:p>
    <w:p w14:paraId="07903473" w14:textId="335AA54F" w:rsidR="003D3FC9" w:rsidRPr="00395CFB" w:rsidRDefault="0085345A" w:rsidP="003D3FC9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95CFB">
        <w:rPr>
          <w:rFonts w:ascii="Times New Roman" w:hAnsi="Times New Roman"/>
          <w:sz w:val="24"/>
          <w:szCs w:val="24"/>
        </w:rPr>
        <w:t>Odkaz rozhodcom ZŠK zúčastňovať sa iba akcií, na ktoré sú delegovaní a ktoré sa uskutočňujú iba podľa schválených skúšobných poriadkov.</w:t>
      </w:r>
    </w:p>
    <w:p w14:paraId="17BFC54A" w14:textId="44D9F911" w:rsidR="003D3FC9" w:rsidRPr="00395CFB" w:rsidRDefault="0085345A" w:rsidP="003D3FC9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95CFB">
        <w:rPr>
          <w:rFonts w:ascii="Times New Roman" w:hAnsi="Times New Roman"/>
          <w:sz w:val="24"/>
          <w:szCs w:val="24"/>
        </w:rPr>
        <w:t xml:space="preserve">Informácia o tom, že neodporúča sa našim rozhodcom zúčastniť sa posudzovania v Rusku a Bielorusku vzhľadom na postoj FCI k vojne na Ukrajine.  </w:t>
      </w:r>
    </w:p>
    <w:p w14:paraId="5331FAEA" w14:textId="5FD987E0" w:rsidR="0050460D" w:rsidRPr="005A5018" w:rsidRDefault="0050460D" w:rsidP="009F19EB">
      <w:pPr>
        <w:jc w:val="both"/>
        <w:rPr>
          <w:b/>
        </w:rPr>
      </w:pPr>
      <w:r w:rsidRPr="005A5018">
        <w:rPr>
          <w:b/>
        </w:rPr>
        <w:t xml:space="preserve">K bodu 6 </w:t>
      </w:r>
    </w:p>
    <w:p w14:paraId="7401A4EC" w14:textId="3E5FC3AF" w:rsidR="005A5018" w:rsidRPr="005A5018" w:rsidRDefault="00967002" w:rsidP="009F19EB">
      <w:pPr>
        <w:jc w:val="both"/>
      </w:pPr>
      <w:r w:rsidRPr="005A5018">
        <w:t>Správu o skúškovej činnosti predniesol p</w:t>
      </w:r>
      <w:r w:rsidR="0027274F" w:rsidRPr="005A5018">
        <w:t>án Bc. Jozef</w:t>
      </w:r>
      <w:r w:rsidRPr="005A5018">
        <w:t xml:space="preserve"> Adamuščin. </w:t>
      </w:r>
      <w:r w:rsidR="0085345A" w:rsidRPr="005A5018">
        <w:t xml:space="preserve">Uviedol , že v roku 2022 bolo spolu </w:t>
      </w:r>
      <w:r w:rsidR="005A5018" w:rsidRPr="005A5018">
        <w:t xml:space="preserve">uskutočnených 1 690 skúšok podľa národného a medzinárodného skúšobného poriadku, čo je oproti minulým rokov stúpajúci trend. </w:t>
      </w:r>
      <w:r w:rsidR="005A5018">
        <w:t xml:space="preserve">Vyzdvihol účasť a dobrú prácu slovenských rozhodcov na medzinárodnej platforme, poďakoval reprezentantom za dosiahnuté výsledky, organizátorom za uskutočnenie kvalifikačných podujatí, ktorých úroveň a kvalita </w:t>
      </w:r>
      <w:r w:rsidR="000604EB">
        <w:t xml:space="preserve">z roka na rok </w:t>
      </w:r>
      <w:r w:rsidR="005A5018">
        <w:t xml:space="preserve">rastie. Správa je prílohou zápisnice. </w:t>
      </w:r>
    </w:p>
    <w:p w14:paraId="17464A73" w14:textId="77777777" w:rsidR="00071ADB" w:rsidRPr="00611E16" w:rsidRDefault="00071ADB" w:rsidP="009F19EB">
      <w:pPr>
        <w:jc w:val="both"/>
      </w:pPr>
    </w:p>
    <w:p w14:paraId="5331FAF1" w14:textId="307299B4" w:rsidR="009F6661" w:rsidRPr="00611E16" w:rsidRDefault="009F6661" w:rsidP="009F19EB">
      <w:pPr>
        <w:jc w:val="both"/>
        <w:rPr>
          <w:b/>
        </w:rPr>
      </w:pPr>
      <w:r w:rsidRPr="00611E16">
        <w:rPr>
          <w:b/>
        </w:rPr>
        <w:t xml:space="preserve">K bodu </w:t>
      </w:r>
      <w:r w:rsidR="0027274F">
        <w:rPr>
          <w:b/>
        </w:rPr>
        <w:t>7</w:t>
      </w:r>
    </w:p>
    <w:p w14:paraId="76081382" w14:textId="1FFFF467" w:rsidR="007A68E9" w:rsidRDefault="007A68E9" w:rsidP="009F19EB">
      <w:pPr>
        <w:jc w:val="both"/>
      </w:pPr>
      <w:r>
        <w:t>Správu o práci s mládežou predniesol p. prezident ZŠK SR. Informoval o</w:t>
      </w:r>
      <w:r w:rsidR="005105D3">
        <w:t xml:space="preserve"> projekte zameranom na prácu s mládežou na školách, kde sa vyučuje kynológia (Ivanka pri Dunaji, Nitra, Žilina Pruské, Lučenec, Košice...) a vyzval na všestrannú osvetu športovej kynológie medzi </w:t>
      </w:r>
      <w:r w:rsidR="005105D3">
        <w:lastRenderedPageBreak/>
        <w:t xml:space="preserve">mládežou. Oboznámil prítomných s priebehom a závermi každoročného sústredenia talentovanej mládeže v centre Z Polytanu SK. </w:t>
      </w:r>
    </w:p>
    <w:p w14:paraId="154DE15F" w14:textId="394FD9DA" w:rsidR="007A68E9" w:rsidRDefault="007A68E9" w:rsidP="009F19EB">
      <w:pPr>
        <w:jc w:val="both"/>
      </w:pPr>
    </w:p>
    <w:p w14:paraId="63FD6256" w14:textId="00E249A9" w:rsidR="005105D3" w:rsidRPr="00611E16" w:rsidRDefault="005105D3" w:rsidP="005105D3">
      <w:pPr>
        <w:jc w:val="both"/>
        <w:rPr>
          <w:b/>
        </w:rPr>
      </w:pPr>
      <w:r w:rsidRPr="00611E16">
        <w:rPr>
          <w:b/>
        </w:rPr>
        <w:t xml:space="preserve">K bodu </w:t>
      </w:r>
      <w:r w:rsidR="00C47366">
        <w:rPr>
          <w:b/>
        </w:rPr>
        <w:t>8</w:t>
      </w:r>
    </w:p>
    <w:p w14:paraId="4779EE29" w14:textId="3C7878C6" w:rsidR="005105D3" w:rsidRDefault="005105D3" w:rsidP="009F19EB">
      <w:pPr>
        <w:jc w:val="both"/>
      </w:pPr>
      <w:r>
        <w:t>V svojom vstupe informoval Ing. Pavel</w:t>
      </w:r>
      <w:r w:rsidRPr="00611E16">
        <w:t xml:space="preserve"> Tamáši</w:t>
      </w:r>
      <w:r>
        <w:t xml:space="preserve"> o činnosti výcvikovej komisie ZŠK SR. Pre kvalifikáciu na majstrovstvá sveta sú stanovené tieto podmienky:</w:t>
      </w:r>
      <w:r w:rsidR="000604EB">
        <w:t xml:space="preserve"> </w:t>
      </w:r>
      <w:r>
        <w:t xml:space="preserve">160 bodov z kvalifikačných pretekoch </w:t>
      </w:r>
      <w:r w:rsidR="00C47366">
        <w:t>pre nomináciu na MS v stopách. Kvalifikačné podmienky budú zverejnené v katalógoch pred kvalifikačnými pretekmi a na internetových stránkach kvalifikačných pretekov. V roku 2022 sa uskutočnilo školenie figurantov a na základe výsledkov bol aktualizovaný zoznam</w:t>
      </w:r>
      <w:r w:rsidR="000604EB">
        <w:t xml:space="preserve"> figurantov</w:t>
      </w:r>
      <w:r w:rsidR="00C47366">
        <w:t xml:space="preserve">. </w:t>
      </w:r>
    </w:p>
    <w:p w14:paraId="7820DCD0" w14:textId="256D4093" w:rsidR="005105D3" w:rsidRDefault="005105D3" w:rsidP="009F19EB">
      <w:pPr>
        <w:jc w:val="both"/>
      </w:pPr>
      <w:r>
        <w:t>S</w:t>
      </w:r>
      <w:r w:rsidR="009F6661" w:rsidRPr="00611E16">
        <w:t>práv</w:t>
      </w:r>
      <w:r>
        <w:t>ou</w:t>
      </w:r>
      <w:r w:rsidR="009F6661" w:rsidRPr="00611E16">
        <w:t xml:space="preserve"> </w:t>
      </w:r>
      <w:r w:rsidR="008E0438" w:rsidRPr="00611E16">
        <w:t>o činnosti Obedience</w:t>
      </w:r>
      <w:r>
        <w:t>, informoval o staronovom športe Obedience a mladom začínajúcom športe Rally Obedience v SR. Bilancoval z pohľadu uskutočnených podujatí</w:t>
      </w:r>
      <w:r w:rsidR="000604EB">
        <w:t>,</w:t>
      </w:r>
      <w:r>
        <w:t xml:space="preserve"> vzdelávacích aktivít a plánoch činnosti na rok 2023. Správa je prílohou zápisnice.  </w:t>
      </w:r>
    </w:p>
    <w:p w14:paraId="3E3B69B2" w14:textId="77777777" w:rsidR="005105D3" w:rsidRDefault="005105D3" w:rsidP="009F19EB">
      <w:pPr>
        <w:jc w:val="both"/>
      </w:pPr>
    </w:p>
    <w:p w14:paraId="5331FAFA" w14:textId="53C66EF4" w:rsidR="00603908" w:rsidRPr="00611E16" w:rsidRDefault="00603908" w:rsidP="009F19EB">
      <w:pPr>
        <w:jc w:val="both"/>
        <w:rPr>
          <w:b/>
        </w:rPr>
      </w:pPr>
      <w:r w:rsidRPr="00611E16">
        <w:rPr>
          <w:b/>
        </w:rPr>
        <w:t xml:space="preserve">K bodu </w:t>
      </w:r>
      <w:r w:rsidR="00C47366">
        <w:rPr>
          <w:b/>
        </w:rPr>
        <w:t>9</w:t>
      </w:r>
    </w:p>
    <w:p w14:paraId="0B2F38A0" w14:textId="6B5308E3" w:rsidR="00C47366" w:rsidRDefault="00C47366" w:rsidP="00C47366">
      <w:pPr>
        <w:jc w:val="both"/>
      </w:pPr>
      <w:r w:rsidRPr="00611E16">
        <w:t xml:space="preserve">Kalendár </w:t>
      </w:r>
      <w:r>
        <w:t>kynologických</w:t>
      </w:r>
      <w:r w:rsidRPr="00611E16">
        <w:t xml:space="preserve"> akcií zverejnený na stránke ZŠK SR pre rok 20</w:t>
      </w:r>
      <w:r>
        <w:t>23</w:t>
      </w:r>
      <w:r w:rsidRPr="00611E16">
        <w:t xml:space="preserve"> bol schválený </w:t>
      </w:r>
      <w:r>
        <w:t>jednomyseľne</w:t>
      </w:r>
      <w:r w:rsidRPr="00611E16">
        <w:t xml:space="preserve">: </w:t>
      </w:r>
    </w:p>
    <w:p w14:paraId="6B88E339" w14:textId="32AC6C98" w:rsidR="000604EB" w:rsidRPr="00611E16" w:rsidRDefault="000604EB" w:rsidP="00C47366">
      <w:pPr>
        <w:jc w:val="both"/>
      </w:pPr>
      <w:r w:rsidRPr="000604EB">
        <w:rPr>
          <w:u w:val="single"/>
        </w:rPr>
        <w:t>Hlasovanie</w:t>
      </w:r>
      <w:r>
        <w:t xml:space="preserve">: </w:t>
      </w:r>
    </w:p>
    <w:p w14:paraId="2D9C16D6" w14:textId="3C3A1217" w:rsidR="00C47366" w:rsidRPr="00611E16" w:rsidRDefault="00C47366" w:rsidP="00C47366">
      <w:pPr>
        <w:jc w:val="both"/>
        <w:rPr>
          <w:b/>
        </w:rPr>
      </w:pPr>
      <w:r w:rsidRPr="00611E16">
        <w:rPr>
          <w:b/>
        </w:rPr>
        <w:t xml:space="preserve">Za: </w:t>
      </w:r>
      <w:r>
        <w:rPr>
          <w:b/>
        </w:rPr>
        <w:t>75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 xml:space="preserve">Proti: 0 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 xml:space="preserve">Zdržal sa: </w:t>
      </w:r>
      <w:r>
        <w:rPr>
          <w:b/>
        </w:rPr>
        <w:t>0</w:t>
      </w:r>
    </w:p>
    <w:p w14:paraId="18A0C7A5" w14:textId="77777777" w:rsidR="00C47366" w:rsidRDefault="00C47366" w:rsidP="009F19EB">
      <w:pPr>
        <w:jc w:val="both"/>
      </w:pPr>
    </w:p>
    <w:p w14:paraId="4FD2B78A" w14:textId="77777777" w:rsidR="00C47366" w:rsidRPr="00611E16" w:rsidRDefault="00C47366" w:rsidP="00C47366">
      <w:pPr>
        <w:jc w:val="both"/>
        <w:rPr>
          <w:b/>
        </w:rPr>
      </w:pPr>
      <w:r w:rsidRPr="00611E16">
        <w:rPr>
          <w:b/>
        </w:rPr>
        <w:t>K bodu 1</w:t>
      </w:r>
      <w:r>
        <w:rPr>
          <w:b/>
        </w:rPr>
        <w:t>0</w:t>
      </w:r>
    </w:p>
    <w:p w14:paraId="07B7564C" w14:textId="1CB9B677" w:rsidR="00C47366" w:rsidRDefault="00C47366" w:rsidP="009F19EB">
      <w:pPr>
        <w:jc w:val="both"/>
      </w:pPr>
      <w:r>
        <w:t xml:space="preserve">Revízna komisia zasadla </w:t>
      </w:r>
      <w:r w:rsidR="000604EB">
        <w:t xml:space="preserve">spoločne </w:t>
      </w:r>
      <w:r>
        <w:t xml:space="preserve">9.3.2023 (podľa potreby priebežne </w:t>
      </w:r>
      <w:r w:rsidR="000604EB">
        <w:t xml:space="preserve">aj </w:t>
      </w:r>
      <w:r>
        <w:t>v roku 2022) a vo svojej  Správe konštatuje, že neboli zistené žiadne nedostatky v preverovaných oblastiach (</w:t>
      </w:r>
      <w:r w:rsidRPr="00611E16">
        <w:t>účtovníctvo, dokumentácia, pokladnica a bankové účty</w:t>
      </w:r>
      <w:r>
        <w:t xml:space="preserve">, činnosť sekretariátu a kancelárie ZŠK SR kontrolované </w:t>
      </w:r>
      <w:r w:rsidR="00D571E9" w:rsidRPr="00611E16">
        <w:t>v súlade so Smernicami a uzneseniami ZŠK SR</w:t>
      </w:r>
      <w:r>
        <w:t>)</w:t>
      </w:r>
      <w:r w:rsidR="00D571E9">
        <w:t xml:space="preserve">, že </w:t>
      </w:r>
      <w:r w:rsidR="00D571E9" w:rsidRPr="00611E16">
        <w:t xml:space="preserve">finančné výkazy, pokladňa a bankové účty sú bez rozdielov, účtovníctvo je vedené v súlade so zákonom o účtovníctve </w:t>
      </w:r>
      <w:r>
        <w:t>a</w:t>
      </w:r>
      <w:r w:rsidR="00D571E9">
        <w:t> súvisiacimi predpismi, rovnako aj ostatná evidencia sú vedené efektívne, v zmysle úloh a s cieľmi ZŠK SR. Dňa 16.9.2022 bol zrušený konzervatívny fond, prostriedky z neho boli prevedené na bežný účet ZŠK SR a 10.10</w:t>
      </w:r>
      <w:r w:rsidR="000604EB">
        <w:t>.</w:t>
      </w:r>
      <w:r w:rsidR="00D571E9">
        <w:t xml:space="preserve">2022 boli čiastočne použité na nákup novej budovy do vlastníctva ZŠK SR, v súlade s uznesením Zjazdu v roku 2022. K 31.12.2022 zostatok na bežnom účte predstavoval sumu 162 068,71 EUR, pokladňa vykazovala zostatok 462,80 EUR. </w:t>
      </w:r>
    </w:p>
    <w:p w14:paraId="14EAFF53" w14:textId="77777777" w:rsidR="00C47366" w:rsidRDefault="00C47366" w:rsidP="009F19EB">
      <w:pPr>
        <w:jc w:val="both"/>
      </w:pPr>
    </w:p>
    <w:p w14:paraId="3848D5FF" w14:textId="3EF42BEC" w:rsidR="00E67E9E" w:rsidRPr="00611E16" w:rsidRDefault="00E67E9E" w:rsidP="009F19EB">
      <w:pPr>
        <w:jc w:val="both"/>
        <w:rPr>
          <w:b/>
        </w:rPr>
      </w:pPr>
      <w:r w:rsidRPr="00611E16">
        <w:rPr>
          <w:b/>
        </w:rPr>
        <w:t>K</w:t>
      </w:r>
      <w:r w:rsidR="00C86099">
        <w:rPr>
          <w:b/>
        </w:rPr>
        <w:t> </w:t>
      </w:r>
      <w:r w:rsidRPr="00611E16">
        <w:rPr>
          <w:b/>
        </w:rPr>
        <w:t xml:space="preserve">bodu </w:t>
      </w:r>
      <w:r w:rsidR="00D571E9">
        <w:rPr>
          <w:b/>
        </w:rPr>
        <w:t>11</w:t>
      </w:r>
    </w:p>
    <w:p w14:paraId="33F976EE" w14:textId="14EBACFE" w:rsidR="00E67E9E" w:rsidRDefault="00D571E9" w:rsidP="009F19EB">
      <w:pPr>
        <w:jc w:val="both"/>
        <w:rPr>
          <w:bCs/>
        </w:rPr>
      </w:pPr>
      <w:r w:rsidRPr="00D571E9">
        <w:rPr>
          <w:bCs/>
        </w:rPr>
        <w:t>V správe viceprezidenta Mgr.</w:t>
      </w:r>
      <w:r>
        <w:rPr>
          <w:bCs/>
        </w:rPr>
        <w:t xml:space="preserve"> </w:t>
      </w:r>
      <w:r w:rsidRPr="00D571E9">
        <w:rPr>
          <w:bCs/>
        </w:rPr>
        <w:t>Ivana Kočajdu odznelo detailné vyhodnotenie čerpania schváleného rozpočtu na rok 2022</w:t>
      </w:r>
      <w:r w:rsidR="008C45AE">
        <w:rPr>
          <w:bCs/>
        </w:rPr>
        <w:t xml:space="preserve"> podľa rozpočtových položiek </w:t>
      </w:r>
      <w:r>
        <w:rPr>
          <w:bCs/>
        </w:rPr>
        <w:t>,</w:t>
      </w:r>
      <w:r w:rsidRPr="00D571E9">
        <w:rPr>
          <w:bCs/>
        </w:rPr>
        <w:t xml:space="preserve"> ako aj návrh rozpočtu na rok 2023. </w:t>
      </w:r>
      <w:r w:rsidR="008C45AE">
        <w:rPr>
          <w:bCs/>
        </w:rPr>
        <w:t xml:space="preserve">Skutočnosť k 31.12.2022: príjmy: 182 308,20 EUR, výdavky 101 474,92 EUR; vykázaný zisk: 80 833,28 EUR. V roku 2022 ZŠK SR prijalo od </w:t>
      </w:r>
      <w:r w:rsidR="000604EB">
        <w:t xml:space="preserve">Ministerstva školstva, vedy, výskumu a športu SR </w:t>
      </w:r>
      <w:r w:rsidR="008C45AE">
        <w:rPr>
          <w:bCs/>
        </w:rPr>
        <w:t>dotáciu vo výške 54 tis. EUR. Pre rok 2023 ZŠK SR nesplnilo požadované podmienky na priznanie dotácie od štátu (určený min. počet aktívnych športovcov s účasťou najmenej na 3 pretekoch), a tak sa táto položka (príjem) v návrhu rozpočtu na rok 2023 nenaplnila. Avšak ako minulý rok sa počíta s </w:t>
      </w:r>
      <w:r w:rsidR="000604EB">
        <w:rPr>
          <w:bCs/>
        </w:rPr>
        <w:t>príspevkom</w:t>
      </w:r>
      <w:r w:rsidR="008C45AE">
        <w:rPr>
          <w:bCs/>
        </w:rPr>
        <w:t xml:space="preserve"> z SKJ z prerozdelenia finančných prostriedkov z výstav. V tej súvislosti odznelo, že je vytvorená komisia pre riadenie výstav z radov členov </w:t>
      </w:r>
      <w:r w:rsidR="000604EB">
        <w:rPr>
          <w:bCs/>
        </w:rPr>
        <w:t>Z</w:t>
      </w:r>
      <w:r w:rsidR="008C45AE">
        <w:rPr>
          <w:bCs/>
        </w:rPr>
        <w:t xml:space="preserve">väzu. Novou nákladovou položkou v rozpočte 2023 </w:t>
      </w:r>
      <w:r w:rsidR="00E358DE">
        <w:rPr>
          <w:bCs/>
        </w:rPr>
        <w:t>bude suma súvisiaca so zavedením novej povinnej skúšky pre nemeckých ovčiakov. Predikcia rozpočtu 2023 bola stanovená v celkovej ziskovej bilancii: príjmy vo výške 121 390 EUR, výdavky 1</w:t>
      </w:r>
      <w:r w:rsidR="00C65F92">
        <w:rPr>
          <w:bCs/>
        </w:rPr>
        <w:t>2</w:t>
      </w:r>
      <w:r w:rsidR="00E358DE">
        <w:rPr>
          <w:bCs/>
        </w:rPr>
        <w:t xml:space="preserve">1 365 EUR. </w:t>
      </w:r>
    </w:p>
    <w:p w14:paraId="694CE10F" w14:textId="67381A9F" w:rsidR="00C65F92" w:rsidRDefault="00C65F92" w:rsidP="009F19EB">
      <w:pPr>
        <w:jc w:val="both"/>
        <w:rPr>
          <w:bCs/>
        </w:rPr>
      </w:pPr>
      <w:r>
        <w:rPr>
          <w:bCs/>
        </w:rPr>
        <w:t xml:space="preserve">Odznel návrh na udelenie odmeny vo výške 10 tis. EUR zo zisku 2022 reprezentantom za </w:t>
      </w:r>
      <w:r w:rsidR="000604EB">
        <w:rPr>
          <w:bCs/>
        </w:rPr>
        <w:t>úspešnú</w:t>
      </w:r>
      <w:r>
        <w:rPr>
          <w:bCs/>
        </w:rPr>
        <w:t xml:space="preserve"> reprezentáciu a skvelé výkony na medzinárodnej platforme. Odmena bude odovzdaná na galavečeri pri príležitosti 30. výročia založenia SKJ. </w:t>
      </w:r>
    </w:p>
    <w:p w14:paraId="2BDB0D3A" w14:textId="77777777" w:rsidR="00C65F92" w:rsidRDefault="00C65F92" w:rsidP="009F19EB">
      <w:pPr>
        <w:jc w:val="both"/>
        <w:rPr>
          <w:bCs/>
        </w:rPr>
      </w:pPr>
    </w:p>
    <w:p w14:paraId="2BD106C7" w14:textId="6A6E65EB" w:rsidR="00C65F92" w:rsidRDefault="00E358DE" w:rsidP="009F19EB">
      <w:pPr>
        <w:jc w:val="both"/>
        <w:rPr>
          <w:bCs/>
        </w:rPr>
      </w:pPr>
      <w:r>
        <w:rPr>
          <w:bCs/>
        </w:rPr>
        <w:lastRenderedPageBreak/>
        <w:t xml:space="preserve">Pred samotným hlasovaným o návrhu rozpočtu na rok 2023 bol </w:t>
      </w:r>
      <w:r w:rsidR="000604EB">
        <w:rPr>
          <w:bCs/>
        </w:rPr>
        <w:t>z pléna</w:t>
      </w:r>
      <w:r>
        <w:rPr>
          <w:bCs/>
        </w:rPr>
        <w:t xml:space="preserve"> </w:t>
      </w:r>
      <w:r w:rsidR="000604EB">
        <w:rPr>
          <w:bCs/>
        </w:rPr>
        <w:t xml:space="preserve">podaný návrh na </w:t>
      </w:r>
      <w:r w:rsidR="00DD2C96">
        <w:rPr>
          <w:bCs/>
        </w:rPr>
        <w:t>zvýšenie</w:t>
      </w:r>
      <w:r>
        <w:rPr>
          <w:bCs/>
        </w:rPr>
        <w:t xml:space="preserve"> finančné</w:t>
      </w:r>
      <w:r w:rsidR="00DD2C96">
        <w:rPr>
          <w:bCs/>
        </w:rPr>
        <w:t>ho</w:t>
      </w:r>
      <w:r>
        <w:rPr>
          <w:bCs/>
        </w:rPr>
        <w:t xml:space="preserve"> príspevku na 2.kvalifikačné preteky pre organizátora, vzhľadom na infláciu a zvyšovanie cien oproti minulému roku. V roku 2023 sa uvažuje o príspevku vo výške 2 500 EUR, pričom v roku 2022 bol priznaný príspevok vo výške 3 300 EUR. Po diskusii sa pristúpilo k</w:t>
      </w:r>
      <w:r w:rsidR="00C65F92">
        <w:rPr>
          <w:bCs/>
        </w:rPr>
        <w:t> </w:t>
      </w:r>
      <w:r>
        <w:rPr>
          <w:bCs/>
        </w:rPr>
        <w:t>hlasovaniu</w:t>
      </w:r>
      <w:r w:rsidR="00C65F92">
        <w:rPr>
          <w:bCs/>
        </w:rPr>
        <w:t>:</w:t>
      </w:r>
    </w:p>
    <w:p w14:paraId="6CBEBAFF" w14:textId="77777777" w:rsidR="00C65F92" w:rsidRDefault="00C65F92" w:rsidP="009F19EB">
      <w:pPr>
        <w:jc w:val="both"/>
        <w:rPr>
          <w:bCs/>
        </w:rPr>
      </w:pPr>
    </w:p>
    <w:p w14:paraId="7402021B" w14:textId="3C3D4BA0" w:rsidR="00E358DE" w:rsidRDefault="00C65F92" w:rsidP="009F19EB">
      <w:pPr>
        <w:jc w:val="both"/>
        <w:rPr>
          <w:bCs/>
        </w:rPr>
      </w:pPr>
      <w:r w:rsidRPr="00DD2C96">
        <w:rPr>
          <w:bCs/>
          <w:u w:val="single"/>
        </w:rPr>
        <w:t>Hlasovanie</w:t>
      </w:r>
      <w:r>
        <w:rPr>
          <w:bCs/>
        </w:rPr>
        <w:t xml:space="preserve"> </w:t>
      </w:r>
      <w:r w:rsidR="00E358DE">
        <w:rPr>
          <w:bCs/>
        </w:rPr>
        <w:t>o návrhu rozpočtu</w:t>
      </w:r>
      <w:r w:rsidR="00C770EC">
        <w:rPr>
          <w:bCs/>
        </w:rPr>
        <w:t xml:space="preserve"> ZŠK SR</w:t>
      </w:r>
      <w:r w:rsidR="00E358DE">
        <w:rPr>
          <w:bCs/>
        </w:rPr>
        <w:t xml:space="preserve"> </w:t>
      </w:r>
      <w:r w:rsidR="00DD2C96">
        <w:rPr>
          <w:bCs/>
        </w:rPr>
        <w:t xml:space="preserve">na rok </w:t>
      </w:r>
      <w:r w:rsidR="00E358DE">
        <w:rPr>
          <w:bCs/>
        </w:rPr>
        <w:t xml:space="preserve">2023:  </w:t>
      </w:r>
    </w:p>
    <w:p w14:paraId="3528B23F" w14:textId="625977AE" w:rsidR="00E358DE" w:rsidRDefault="00E358DE" w:rsidP="00E358DE">
      <w:pPr>
        <w:jc w:val="both"/>
        <w:rPr>
          <w:b/>
        </w:rPr>
      </w:pPr>
      <w:r w:rsidRPr="00611E16">
        <w:rPr>
          <w:b/>
        </w:rPr>
        <w:t xml:space="preserve">Za: </w:t>
      </w:r>
      <w:r>
        <w:rPr>
          <w:b/>
        </w:rPr>
        <w:t>7</w:t>
      </w:r>
      <w:r w:rsidR="00395D49">
        <w:rPr>
          <w:b/>
        </w:rPr>
        <w:t>1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 xml:space="preserve">Proti: 0 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 xml:space="preserve">Zdržal sa: </w:t>
      </w:r>
      <w:r>
        <w:rPr>
          <w:b/>
        </w:rPr>
        <w:t>2</w:t>
      </w:r>
    </w:p>
    <w:p w14:paraId="1D514619" w14:textId="77777777" w:rsidR="00DD2C96" w:rsidRDefault="00DD2C96" w:rsidP="00E358DE">
      <w:pPr>
        <w:jc w:val="both"/>
        <w:rPr>
          <w:b/>
        </w:rPr>
      </w:pPr>
    </w:p>
    <w:p w14:paraId="2FE995FB" w14:textId="58C49747" w:rsidR="00C65F92" w:rsidRDefault="00C65F92" w:rsidP="00C65F92">
      <w:pPr>
        <w:jc w:val="both"/>
        <w:rPr>
          <w:bCs/>
        </w:rPr>
      </w:pPr>
      <w:r w:rsidRPr="00DD2C96">
        <w:rPr>
          <w:bCs/>
          <w:u w:val="single"/>
        </w:rPr>
        <w:t>Hlasovanie</w:t>
      </w:r>
      <w:r>
        <w:rPr>
          <w:bCs/>
        </w:rPr>
        <w:t xml:space="preserve"> o priznanie odmeny vo výške 10 tis. EUR zo zisku 2022 reprezentantom za rok 2022</w:t>
      </w:r>
      <w:r w:rsidR="00DD2C96">
        <w:rPr>
          <w:bCs/>
        </w:rPr>
        <w:t xml:space="preserve">: </w:t>
      </w:r>
      <w:r>
        <w:rPr>
          <w:bCs/>
        </w:rPr>
        <w:t xml:space="preserve"> schválené jednomyseľne </w:t>
      </w:r>
    </w:p>
    <w:p w14:paraId="2F2B8FDB" w14:textId="50069528" w:rsidR="00C65F92" w:rsidRPr="00611E16" w:rsidRDefault="00C65F92" w:rsidP="00C65F92">
      <w:pPr>
        <w:jc w:val="both"/>
        <w:rPr>
          <w:b/>
        </w:rPr>
      </w:pPr>
      <w:r w:rsidRPr="00611E16">
        <w:rPr>
          <w:b/>
        </w:rPr>
        <w:t xml:space="preserve">Za: </w:t>
      </w:r>
      <w:r>
        <w:rPr>
          <w:b/>
        </w:rPr>
        <w:t>74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 xml:space="preserve">Proti: 0 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 xml:space="preserve">Zdržal sa: </w:t>
      </w:r>
      <w:r>
        <w:rPr>
          <w:b/>
        </w:rPr>
        <w:t>0</w:t>
      </w:r>
    </w:p>
    <w:p w14:paraId="0D4F2275" w14:textId="77777777" w:rsidR="00C65F92" w:rsidRPr="00611E16" w:rsidRDefault="00C65F92" w:rsidP="00E358DE">
      <w:pPr>
        <w:jc w:val="both"/>
        <w:rPr>
          <w:b/>
        </w:rPr>
      </w:pPr>
    </w:p>
    <w:p w14:paraId="5331FB22" w14:textId="27462C1E" w:rsidR="00973487" w:rsidRDefault="00973487" w:rsidP="009F19EB">
      <w:pPr>
        <w:jc w:val="both"/>
        <w:rPr>
          <w:b/>
        </w:rPr>
      </w:pPr>
      <w:r w:rsidRPr="00611E16">
        <w:rPr>
          <w:b/>
        </w:rPr>
        <w:t>K bodu 1</w:t>
      </w:r>
      <w:r w:rsidR="00C01DB9">
        <w:rPr>
          <w:b/>
        </w:rPr>
        <w:t>2</w:t>
      </w:r>
    </w:p>
    <w:p w14:paraId="3FEBEBC7" w14:textId="77777777" w:rsidR="007C21BB" w:rsidRDefault="007C21BB" w:rsidP="009F19EB">
      <w:pPr>
        <w:jc w:val="both"/>
        <w:rPr>
          <w:bCs/>
        </w:rPr>
      </w:pPr>
      <w:r>
        <w:rPr>
          <w:bCs/>
        </w:rPr>
        <w:t xml:space="preserve">V bode Rôzne odznelo: </w:t>
      </w:r>
    </w:p>
    <w:p w14:paraId="7DD28BAE" w14:textId="76B2077E" w:rsidR="007C21BB" w:rsidRPr="00DD2C96" w:rsidRDefault="007C21BB" w:rsidP="007C21BB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DD2C96">
        <w:rPr>
          <w:rFonts w:ascii="Times New Roman" w:hAnsi="Times New Roman"/>
          <w:bCs/>
          <w:sz w:val="24"/>
          <w:szCs w:val="24"/>
        </w:rPr>
        <w:t>Poďakovanie významnej osobnosti slovenskej kynológie - p. Antonovi Fabiánovi za dlhoročnú prácu</w:t>
      </w:r>
      <w:r w:rsidR="00DD2C96">
        <w:rPr>
          <w:rFonts w:ascii="Times New Roman" w:hAnsi="Times New Roman"/>
          <w:bCs/>
          <w:sz w:val="24"/>
          <w:szCs w:val="24"/>
        </w:rPr>
        <w:t>.</w:t>
      </w:r>
      <w:r w:rsidRPr="00DD2C96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Hlk130696425"/>
    </w:p>
    <w:bookmarkEnd w:id="0"/>
    <w:p w14:paraId="08A0D07A" w14:textId="0C5EEB1C" w:rsidR="007C21BB" w:rsidRPr="00DD2C96" w:rsidRDefault="007C21BB" w:rsidP="007C21BB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DD2C96">
        <w:rPr>
          <w:rFonts w:ascii="Times New Roman" w:hAnsi="Times New Roman"/>
          <w:bCs/>
          <w:sz w:val="24"/>
          <w:szCs w:val="24"/>
        </w:rPr>
        <w:t>Informácia o povinnosti registrovať zbraň</w:t>
      </w:r>
      <w:r w:rsidR="00DB59D7" w:rsidRPr="00DD2C96">
        <w:rPr>
          <w:rFonts w:ascii="Times New Roman" w:hAnsi="Times New Roman"/>
          <w:bCs/>
          <w:sz w:val="24"/>
          <w:szCs w:val="24"/>
        </w:rPr>
        <w:t xml:space="preserve"> (aj na </w:t>
      </w:r>
      <w:r w:rsidRPr="00DD2C96">
        <w:rPr>
          <w:rFonts w:ascii="Times New Roman" w:hAnsi="Times New Roman"/>
          <w:bCs/>
          <w:sz w:val="24"/>
          <w:szCs w:val="24"/>
        </w:rPr>
        <w:t>športové účely</w:t>
      </w:r>
      <w:r w:rsidR="00DB59D7" w:rsidRPr="00DD2C96">
        <w:rPr>
          <w:rFonts w:ascii="Times New Roman" w:hAnsi="Times New Roman"/>
          <w:bCs/>
          <w:sz w:val="24"/>
          <w:szCs w:val="24"/>
        </w:rPr>
        <w:t>)</w:t>
      </w:r>
      <w:r w:rsidRPr="00DD2C96">
        <w:rPr>
          <w:rFonts w:ascii="Times New Roman" w:hAnsi="Times New Roman"/>
          <w:bCs/>
          <w:sz w:val="24"/>
          <w:szCs w:val="24"/>
        </w:rPr>
        <w:t xml:space="preserve"> – podľa novely zákona č.</w:t>
      </w:r>
      <w:r w:rsidR="00DB59D7" w:rsidRPr="00DD2C96">
        <w:rPr>
          <w:rFonts w:ascii="Times New Roman" w:hAnsi="Times New Roman"/>
          <w:bCs/>
          <w:sz w:val="24"/>
          <w:szCs w:val="24"/>
        </w:rPr>
        <w:t> </w:t>
      </w:r>
      <w:r w:rsidRPr="00DD2C96">
        <w:rPr>
          <w:rFonts w:ascii="Times New Roman" w:hAnsi="Times New Roman"/>
          <w:bCs/>
          <w:sz w:val="24"/>
          <w:szCs w:val="24"/>
        </w:rPr>
        <w:t>190/200</w:t>
      </w:r>
      <w:r w:rsidR="00DB59D7" w:rsidRPr="00DD2C96">
        <w:rPr>
          <w:rFonts w:ascii="Times New Roman" w:hAnsi="Times New Roman"/>
          <w:bCs/>
          <w:sz w:val="24"/>
          <w:szCs w:val="24"/>
        </w:rPr>
        <w:t>3</w:t>
      </w:r>
      <w:r w:rsidRPr="00DD2C96">
        <w:rPr>
          <w:rFonts w:ascii="Times New Roman" w:hAnsi="Times New Roman"/>
          <w:bCs/>
          <w:sz w:val="24"/>
          <w:szCs w:val="24"/>
        </w:rPr>
        <w:t xml:space="preserve"> o strelných zbraniach a strelive. </w:t>
      </w:r>
      <w:r w:rsidRPr="00DD2C96">
        <w:rPr>
          <w:rFonts w:ascii="Times New Roman" w:hAnsi="Times New Roman"/>
          <w:sz w:val="24"/>
          <w:szCs w:val="24"/>
        </w:rPr>
        <w:t>V prípade nesplnenia uvedených povinnost</w:t>
      </w:r>
      <w:r w:rsidR="00B51D88">
        <w:rPr>
          <w:rFonts w:ascii="Times New Roman" w:hAnsi="Times New Roman"/>
          <w:sz w:val="24"/>
          <w:szCs w:val="24"/>
        </w:rPr>
        <w:t>í</w:t>
      </w:r>
      <w:r w:rsidRPr="00DD2C96">
        <w:rPr>
          <w:rFonts w:ascii="Times New Roman" w:hAnsi="Times New Roman"/>
          <w:sz w:val="24"/>
          <w:szCs w:val="24"/>
        </w:rPr>
        <w:t xml:space="preserve"> sa majitelia strelných zbraní dopúšťajú  priestupku na úseku zbraní a streliva (§ 69 zákona č.</w:t>
      </w:r>
      <w:r w:rsidR="00DB59D7" w:rsidRPr="00DD2C96">
        <w:rPr>
          <w:rFonts w:ascii="Times New Roman" w:hAnsi="Times New Roman"/>
          <w:sz w:val="24"/>
          <w:szCs w:val="24"/>
        </w:rPr>
        <w:t> </w:t>
      </w:r>
      <w:r w:rsidRPr="00DD2C96">
        <w:rPr>
          <w:rFonts w:ascii="Times New Roman" w:hAnsi="Times New Roman"/>
          <w:sz w:val="24"/>
          <w:szCs w:val="24"/>
        </w:rPr>
        <w:t>190/2003 Z. z. o strelných zbraniach a strelive). Následky nesplnenia tejto povinnosti môžu mať dopad na uloženie pokuty</w:t>
      </w:r>
      <w:r w:rsidR="00DD2C96">
        <w:rPr>
          <w:rFonts w:ascii="Times New Roman" w:hAnsi="Times New Roman"/>
          <w:sz w:val="24"/>
          <w:szCs w:val="24"/>
        </w:rPr>
        <w:t xml:space="preserve"> (</w:t>
      </w:r>
      <w:r w:rsidRPr="00DD2C96">
        <w:rPr>
          <w:rFonts w:ascii="Times New Roman" w:hAnsi="Times New Roman"/>
          <w:sz w:val="24"/>
          <w:szCs w:val="24"/>
        </w:rPr>
        <w:t>až do výšky 1 600 EUR</w:t>
      </w:r>
      <w:r w:rsidR="00DD2C96">
        <w:rPr>
          <w:rFonts w:ascii="Times New Roman" w:hAnsi="Times New Roman"/>
          <w:sz w:val="24"/>
          <w:szCs w:val="24"/>
        </w:rPr>
        <w:t>)</w:t>
      </w:r>
      <w:r w:rsidR="00DB59D7" w:rsidRPr="00DD2C96">
        <w:rPr>
          <w:rFonts w:ascii="Times New Roman" w:hAnsi="Times New Roman"/>
          <w:sz w:val="24"/>
          <w:szCs w:val="24"/>
        </w:rPr>
        <w:t>, resp.</w:t>
      </w:r>
      <w:r w:rsidRPr="00DD2C96">
        <w:rPr>
          <w:rFonts w:ascii="Times New Roman" w:hAnsi="Times New Roman"/>
          <w:sz w:val="24"/>
          <w:szCs w:val="24"/>
        </w:rPr>
        <w:t xml:space="preserve"> uloženie ostatných sankcií . </w:t>
      </w:r>
    </w:p>
    <w:p w14:paraId="462AE4EC" w14:textId="5AC6EB32" w:rsidR="007C21BB" w:rsidRPr="00DD2C96" w:rsidRDefault="007C21BB" w:rsidP="007C21BB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DD2C96">
        <w:rPr>
          <w:rFonts w:ascii="Times New Roman" w:hAnsi="Times New Roman"/>
          <w:sz w:val="24"/>
          <w:szCs w:val="24"/>
        </w:rPr>
        <w:t xml:space="preserve">Používanie korekčných pomôcok na cvičiskách a potenciálne riziko zneužitia </w:t>
      </w:r>
      <w:r w:rsidR="00DB59D7" w:rsidRPr="00DD2C96">
        <w:rPr>
          <w:rFonts w:ascii="Times New Roman" w:hAnsi="Times New Roman"/>
          <w:sz w:val="24"/>
          <w:szCs w:val="24"/>
        </w:rPr>
        <w:t>voči cvičiteľom</w:t>
      </w:r>
      <w:r w:rsidR="00DD2C96">
        <w:rPr>
          <w:rFonts w:ascii="Times New Roman" w:hAnsi="Times New Roman"/>
          <w:sz w:val="24"/>
          <w:szCs w:val="24"/>
        </w:rPr>
        <w:t>.</w:t>
      </w:r>
    </w:p>
    <w:p w14:paraId="38840CA3" w14:textId="58690536" w:rsidR="00DB59D7" w:rsidRPr="00DD2C96" w:rsidRDefault="00DD2C96" w:rsidP="007C21BB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Informácia o novom povinnom t</w:t>
      </w:r>
      <w:r w:rsidR="00DB59D7" w:rsidRPr="00DD2C96">
        <w:rPr>
          <w:rFonts w:ascii="Times New Roman" w:hAnsi="Times New Roman"/>
          <w:bCs/>
          <w:sz w:val="24"/>
          <w:szCs w:val="24"/>
        </w:rPr>
        <w:t>est</w:t>
      </w:r>
      <w:r>
        <w:rPr>
          <w:rFonts w:ascii="Times New Roman" w:hAnsi="Times New Roman"/>
          <w:bCs/>
          <w:sz w:val="24"/>
          <w:szCs w:val="24"/>
        </w:rPr>
        <w:t>e</w:t>
      </w:r>
      <w:r w:rsidR="00DB59D7" w:rsidRPr="00DD2C96">
        <w:rPr>
          <w:rFonts w:ascii="Times New Roman" w:hAnsi="Times New Roman"/>
          <w:bCs/>
          <w:sz w:val="24"/>
          <w:szCs w:val="24"/>
        </w:rPr>
        <w:t xml:space="preserve"> povahy u nemeckých ovčiakov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659D13E" w14:textId="683E5849" w:rsidR="00DB59D7" w:rsidRDefault="00DB59D7" w:rsidP="00DB59D7">
      <w:pPr>
        <w:jc w:val="both"/>
        <w:rPr>
          <w:b/>
        </w:rPr>
      </w:pPr>
      <w:r w:rsidRPr="00611E16">
        <w:rPr>
          <w:b/>
        </w:rPr>
        <w:t>K bodu 1</w:t>
      </w:r>
      <w:r>
        <w:rPr>
          <w:b/>
        </w:rPr>
        <w:t>3</w:t>
      </w:r>
    </w:p>
    <w:p w14:paraId="1266AED2" w14:textId="7DEEC1B3" w:rsidR="007C21BB" w:rsidRDefault="00DB59D7" w:rsidP="009F19EB">
      <w:pPr>
        <w:jc w:val="both"/>
        <w:rPr>
          <w:bCs/>
        </w:rPr>
      </w:pPr>
      <w:r>
        <w:rPr>
          <w:bCs/>
        </w:rPr>
        <w:t xml:space="preserve">V diskusii odzneli tieto témy: </w:t>
      </w:r>
    </w:p>
    <w:p w14:paraId="54920E40" w14:textId="29008979" w:rsidR="00DB59D7" w:rsidRPr="00DD2C96" w:rsidRDefault="00320AC4" w:rsidP="00DB59D7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Osobné s</w:t>
      </w:r>
      <w:r w:rsidR="00DB59D7" w:rsidRPr="00DD2C96">
        <w:rPr>
          <w:rFonts w:ascii="Times New Roman" w:hAnsi="Times New Roman"/>
          <w:bCs/>
          <w:sz w:val="24"/>
          <w:szCs w:val="24"/>
        </w:rPr>
        <w:t xml:space="preserve">kúsenosti s registráciou strelnej zbrane používanej </w:t>
      </w:r>
      <w:r>
        <w:rPr>
          <w:rFonts w:ascii="Times New Roman" w:hAnsi="Times New Roman"/>
          <w:bCs/>
          <w:sz w:val="24"/>
          <w:szCs w:val="24"/>
        </w:rPr>
        <w:t xml:space="preserve">na </w:t>
      </w:r>
      <w:r w:rsidR="00DB59D7" w:rsidRPr="00DD2C96">
        <w:rPr>
          <w:rFonts w:ascii="Times New Roman" w:hAnsi="Times New Roman"/>
          <w:bCs/>
          <w:sz w:val="24"/>
          <w:szCs w:val="24"/>
        </w:rPr>
        <w:t>skúšk</w:t>
      </w:r>
      <w:r>
        <w:rPr>
          <w:rFonts w:ascii="Times New Roman" w:hAnsi="Times New Roman"/>
          <w:bCs/>
          <w:sz w:val="24"/>
          <w:szCs w:val="24"/>
        </w:rPr>
        <w:t>ach a pretekoch.</w:t>
      </w:r>
      <w:r w:rsidR="00DB59D7" w:rsidRPr="00DD2C96">
        <w:rPr>
          <w:rFonts w:ascii="Times New Roman" w:hAnsi="Times New Roman"/>
          <w:bCs/>
          <w:sz w:val="24"/>
          <w:szCs w:val="24"/>
        </w:rPr>
        <w:t xml:space="preserve"> </w:t>
      </w:r>
    </w:p>
    <w:p w14:paraId="75FA3EE9" w14:textId="14A6A7A0" w:rsidR="00DB59D7" w:rsidRPr="00DD2C96" w:rsidRDefault="00DB59D7" w:rsidP="00DB59D7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DD2C96">
        <w:rPr>
          <w:rFonts w:ascii="Times New Roman" w:hAnsi="Times New Roman"/>
          <w:bCs/>
          <w:sz w:val="24"/>
          <w:szCs w:val="24"/>
        </w:rPr>
        <w:t>Zrušenie používania metrovej prekážky s otáčavým vrchom</w:t>
      </w:r>
      <w:r w:rsidR="00320AC4">
        <w:rPr>
          <w:rFonts w:ascii="Times New Roman" w:hAnsi="Times New Roman"/>
          <w:bCs/>
          <w:sz w:val="24"/>
          <w:szCs w:val="24"/>
        </w:rPr>
        <w:t>.</w:t>
      </w:r>
      <w:r w:rsidRPr="00DD2C96">
        <w:rPr>
          <w:rFonts w:ascii="Times New Roman" w:hAnsi="Times New Roman"/>
          <w:bCs/>
          <w:sz w:val="24"/>
          <w:szCs w:val="24"/>
        </w:rPr>
        <w:t xml:space="preserve"> </w:t>
      </w:r>
    </w:p>
    <w:p w14:paraId="38241ACC" w14:textId="306E54D5" w:rsidR="00DB59D7" w:rsidRPr="00DD2C96" w:rsidRDefault="00DB59D7" w:rsidP="00DB59D7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DD2C96">
        <w:rPr>
          <w:rFonts w:ascii="Times New Roman" w:hAnsi="Times New Roman"/>
          <w:bCs/>
          <w:sz w:val="24"/>
          <w:szCs w:val="24"/>
        </w:rPr>
        <w:t>Agresivita a zriadenie etickej komisie v</w:t>
      </w:r>
      <w:r w:rsidR="00320AC4">
        <w:rPr>
          <w:rFonts w:ascii="Times New Roman" w:hAnsi="Times New Roman"/>
          <w:bCs/>
          <w:sz w:val="24"/>
          <w:szCs w:val="24"/>
        </w:rPr>
        <w:t> </w:t>
      </w:r>
      <w:r w:rsidRPr="00DD2C96">
        <w:rPr>
          <w:rFonts w:ascii="Times New Roman" w:hAnsi="Times New Roman"/>
          <w:bCs/>
          <w:sz w:val="24"/>
          <w:szCs w:val="24"/>
        </w:rPr>
        <w:t>Dán</w:t>
      </w:r>
      <w:r w:rsidR="00B51D88">
        <w:rPr>
          <w:rFonts w:ascii="Times New Roman" w:hAnsi="Times New Roman"/>
          <w:bCs/>
          <w:sz w:val="24"/>
          <w:szCs w:val="24"/>
        </w:rPr>
        <w:t>s</w:t>
      </w:r>
      <w:r w:rsidRPr="00DD2C96">
        <w:rPr>
          <w:rFonts w:ascii="Times New Roman" w:hAnsi="Times New Roman"/>
          <w:bCs/>
          <w:sz w:val="24"/>
          <w:szCs w:val="24"/>
        </w:rPr>
        <w:t>ku</w:t>
      </w:r>
      <w:r w:rsidR="00320AC4">
        <w:rPr>
          <w:rFonts w:ascii="Times New Roman" w:hAnsi="Times New Roman"/>
          <w:bCs/>
          <w:sz w:val="24"/>
          <w:szCs w:val="24"/>
        </w:rPr>
        <w:t>.</w:t>
      </w:r>
      <w:r w:rsidRPr="00DD2C96">
        <w:rPr>
          <w:rFonts w:ascii="Times New Roman" w:hAnsi="Times New Roman"/>
          <w:bCs/>
          <w:sz w:val="24"/>
          <w:szCs w:val="24"/>
        </w:rPr>
        <w:t xml:space="preserve"> </w:t>
      </w:r>
    </w:p>
    <w:p w14:paraId="20A9FFE8" w14:textId="006F1D44" w:rsidR="00DB59D7" w:rsidRPr="00DD2C96" w:rsidRDefault="00DB59D7" w:rsidP="00DB59D7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DD2C96">
        <w:rPr>
          <w:rFonts w:ascii="Times New Roman" w:hAnsi="Times New Roman"/>
          <w:bCs/>
          <w:sz w:val="24"/>
          <w:szCs w:val="24"/>
        </w:rPr>
        <w:t>Neoficiálne preteky a obranárske podujatia – neodporúča sa účasť rozhodcov ZŠK na takýchto akciách</w:t>
      </w:r>
      <w:r w:rsidR="00320AC4">
        <w:rPr>
          <w:rFonts w:ascii="Times New Roman" w:hAnsi="Times New Roman"/>
          <w:bCs/>
          <w:sz w:val="24"/>
          <w:szCs w:val="24"/>
        </w:rPr>
        <w:t>.</w:t>
      </w:r>
    </w:p>
    <w:p w14:paraId="5B596EA1" w14:textId="41C2714D" w:rsidR="00DB59D7" w:rsidRPr="00DD2C96" w:rsidRDefault="00DB59D7" w:rsidP="00DB59D7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DD2C96">
        <w:rPr>
          <w:rFonts w:ascii="Times New Roman" w:hAnsi="Times New Roman"/>
          <w:bCs/>
          <w:sz w:val="24"/>
          <w:szCs w:val="24"/>
        </w:rPr>
        <w:t>Organizovanie neodborne vedených a neoficiálnych obrán a dopady na dobrú povesť športovej kynológie</w:t>
      </w:r>
      <w:r w:rsidR="00320AC4">
        <w:rPr>
          <w:rFonts w:ascii="Times New Roman" w:hAnsi="Times New Roman"/>
          <w:bCs/>
          <w:sz w:val="24"/>
          <w:szCs w:val="24"/>
        </w:rPr>
        <w:t>.</w:t>
      </w:r>
    </w:p>
    <w:p w14:paraId="11303B32" w14:textId="29C2BE96" w:rsidR="00395D49" w:rsidRPr="00DD2C96" w:rsidRDefault="00DB59D7" w:rsidP="00DB59D7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DD2C96">
        <w:rPr>
          <w:rFonts w:ascii="Times New Roman" w:hAnsi="Times New Roman"/>
          <w:bCs/>
          <w:sz w:val="24"/>
          <w:szCs w:val="24"/>
        </w:rPr>
        <w:t xml:space="preserve">Skúška BH/VT – ide o skúšku bez vyhodnotenia bodov a určenia poradia, iba so záverečným výrokom rozhodcu </w:t>
      </w:r>
      <w:r w:rsidR="00320AC4">
        <w:rPr>
          <w:rFonts w:ascii="Times New Roman" w:hAnsi="Times New Roman"/>
          <w:bCs/>
          <w:sz w:val="24"/>
          <w:szCs w:val="24"/>
        </w:rPr>
        <w:t>k výkonom</w:t>
      </w:r>
      <w:r w:rsidRPr="00DD2C96">
        <w:rPr>
          <w:rFonts w:ascii="Times New Roman" w:hAnsi="Times New Roman"/>
          <w:bCs/>
          <w:sz w:val="24"/>
          <w:szCs w:val="24"/>
        </w:rPr>
        <w:t xml:space="preserve">, preto nie je dôvod ani oprávnenie organizovať oficiálne preteky </w:t>
      </w:r>
      <w:r w:rsidR="00395D49" w:rsidRPr="00DD2C96">
        <w:rPr>
          <w:rFonts w:ascii="Times New Roman" w:hAnsi="Times New Roman"/>
          <w:bCs/>
          <w:sz w:val="24"/>
          <w:szCs w:val="24"/>
        </w:rPr>
        <w:t>tohto druhu, tzn. nebudú uvádzané ani v kalendári kynologických akcií ZŠK SR. Do výkonnostnej knižky by sa nemali ani zapisovať body za ktorúkoľvek časť tejto skúšky.</w:t>
      </w:r>
    </w:p>
    <w:p w14:paraId="2E6CF419" w14:textId="62412100" w:rsidR="00AC0D38" w:rsidRPr="00DD2C96" w:rsidRDefault="00320AC4" w:rsidP="00DB59D7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="00AC0D38" w:rsidRPr="00DD2C96">
        <w:rPr>
          <w:rFonts w:ascii="Times New Roman" w:hAnsi="Times New Roman"/>
          <w:bCs/>
          <w:sz w:val="24"/>
          <w:szCs w:val="24"/>
        </w:rPr>
        <w:t>ávrh aktualizovať a zverejniť na stránke ZŠK SR zoznam aktívnych klubov – základných organizácií ZŠK SR, ktoré splnili všetky podmienky členstva v ZŠK SR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45EB40C" w14:textId="2F1638B1" w:rsidR="00DB59D7" w:rsidRPr="00DD2C96" w:rsidRDefault="00395D49" w:rsidP="00DB59D7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DD2C96">
        <w:rPr>
          <w:rFonts w:ascii="Times New Roman" w:hAnsi="Times New Roman"/>
          <w:bCs/>
          <w:sz w:val="24"/>
          <w:szCs w:val="24"/>
        </w:rPr>
        <w:t>Účasť psov bez preukazu pôvodu na oficiálnych akciách v zmysle Smernice SKJ</w:t>
      </w:r>
      <w:r w:rsidR="00320AC4">
        <w:rPr>
          <w:rFonts w:ascii="Times New Roman" w:hAnsi="Times New Roman"/>
          <w:bCs/>
          <w:sz w:val="24"/>
          <w:szCs w:val="24"/>
        </w:rPr>
        <w:t>.</w:t>
      </w:r>
      <w:r w:rsidRPr="00DD2C96">
        <w:rPr>
          <w:rFonts w:ascii="Times New Roman" w:hAnsi="Times New Roman"/>
          <w:bCs/>
          <w:sz w:val="24"/>
          <w:szCs w:val="24"/>
        </w:rPr>
        <w:t xml:space="preserve">  </w:t>
      </w:r>
    </w:p>
    <w:p w14:paraId="49ED377F" w14:textId="77777777" w:rsidR="009F19EB" w:rsidRDefault="009F19EB" w:rsidP="009F19EB">
      <w:pPr>
        <w:jc w:val="both"/>
        <w:rPr>
          <w:b/>
        </w:rPr>
      </w:pPr>
    </w:p>
    <w:p w14:paraId="322BB528" w14:textId="77777777" w:rsidR="00320AC4" w:rsidRDefault="00320AC4">
      <w:pPr>
        <w:rPr>
          <w:b/>
        </w:rPr>
      </w:pPr>
      <w:r>
        <w:rPr>
          <w:b/>
        </w:rPr>
        <w:br w:type="page"/>
      </w:r>
    </w:p>
    <w:p w14:paraId="5331FB30" w14:textId="779BE1A0" w:rsidR="00973487" w:rsidRPr="00611E16" w:rsidRDefault="00973487" w:rsidP="009F19EB">
      <w:pPr>
        <w:jc w:val="both"/>
        <w:rPr>
          <w:b/>
        </w:rPr>
      </w:pPr>
      <w:r w:rsidRPr="00611E16">
        <w:rPr>
          <w:b/>
        </w:rPr>
        <w:lastRenderedPageBreak/>
        <w:t xml:space="preserve">K bodu </w:t>
      </w:r>
      <w:r w:rsidR="00DE079D">
        <w:rPr>
          <w:b/>
        </w:rPr>
        <w:t>14</w:t>
      </w:r>
    </w:p>
    <w:p w14:paraId="5331FB32" w14:textId="25C774ED" w:rsidR="00973487" w:rsidRPr="00611E16" w:rsidRDefault="00295ABD" w:rsidP="009F19EB">
      <w:pPr>
        <w:jc w:val="both"/>
        <w:rPr>
          <w:b/>
        </w:rPr>
      </w:pPr>
      <w:r w:rsidRPr="00611E16">
        <w:rPr>
          <w:b/>
        </w:rPr>
        <w:t>UZNESENI</w:t>
      </w:r>
      <w:r w:rsidR="00395D49">
        <w:rPr>
          <w:b/>
        </w:rPr>
        <w:t>E</w:t>
      </w:r>
      <w:r w:rsidRPr="00611E16">
        <w:rPr>
          <w:b/>
        </w:rPr>
        <w:t xml:space="preserve"> </w:t>
      </w:r>
      <w:r w:rsidR="00395D49">
        <w:rPr>
          <w:b/>
        </w:rPr>
        <w:t>z</w:t>
      </w:r>
      <w:r w:rsidRPr="00611E16">
        <w:rPr>
          <w:b/>
        </w:rPr>
        <w:t xml:space="preserve"> </w:t>
      </w:r>
      <w:r w:rsidR="00395D49">
        <w:rPr>
          <w:b/>
        </w:rPr>
        <w:t xml:space="preserve">Konferencie </w:t>
      </w:r>
      <w:r w:rsidRPr="00611E16">
        <w:rPr>
          <w:b/>
        </w:rPr>
        <w:t xml:space="preserve"> ZŠK SR </w:t>
      </w:r>
      <w:r w:rsidR="00395D49">
        <w:rPr>
          <w:b/>
        </w:rPr>
        <w:t xml:space="preserve"> 18.</w:t>
      </w:r>
      <w:r w:rsidR="00320AC4">
        <w:rPr>
          <w:b/>
        </w:rPr>
        <w:t xml:space="preserve"> marca </w:t>
      </w:r>
      <w:r w:rsidR="00395D49">
        <w:rPr>
          <w:b/>
        </w:rPr>
        <w:t>2023 v Banskej Bystrici</w:t>
      </w:r>
    </w:p>
    <w:p w14:paraId="5331FB33" w14:textId="77777777" w:rsidR="00295ABD" w:rsidRPr="00611E16" w:rsidRDefault="00295ABD" w:rsidP="009F19EB">
      <w:pPr>
        <w:jc w:val="both"/>
        <w:rPr>
          <w:b/>
        </w:rPr>
      </w:pPr>
    </w:p>
    <w:p w14:paraId="5331FB34" w14:textId="307507E7" w:rsidR="00295ABD" w:rsidRPr="00611E16" w:rsidRDefault="00395D49" w:rsidP="009F19EB">
      <w:pPr>
        <w:jc w:val="both"/>
      </w:pPr>
      <w:r>
        <w:t xml:space="preserve">Konferencia </w:t>
      </w:r>
      <w:r w:rsidR="00295ABD" w:rsidRPr="00611E16">
        <w:t xml:space="preserve">ZŠK SR dňa </w:t>
      </w:r>
      <w:r w:rsidR="00603964">
        <w:t>1</w:t>
      </w:r>
      <w:r>
        <w:t>8</w:t>
      </w:r>
      <w:r w:rsidR="00295ABD" w:rsidRPr="00611E16">
        <w:t>.</w:t>
      </w:r>
      <w:r>
        <w:t>3</w:t>
      </w:r>
      <w:r w:rsidR="00295ABD" w:rsidRPr="00611E16">
        <w:t>.20</w:t>
      </w:r>
      <w:r w:rsidR="00603964">
        <w:t>2</w:t>
      </w:r>
      <w:r>
        <w:t>3</w:t>
      </w:r>
      <w:r w:rsidR="00295ABD" w:rsidRPr="00611E16">
        <w:t xml:space="preserve">: </w:t>
      </w:r>
    </w:p>
    <w:p w14:paraId="5331FB35" w14:textId="77777777" w:rsidR="00295ABD" w:rsidRPr="00611E16" w:rsidRDefault="00295ABD" w:rsidP="009F19EB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5331FB36" w14:textId="77777777" w:rsidR="00295ABD" w:rsidRPr="00611E16" w:rsidRDefault="00295ABD" w:rsidP="009F19EB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611E16">
        <w:rPr>
          <w:rFonts w:ascii="Times New Roman" w:hAnsi="Times New Roman"/>
          <w:b/>
          <w:sz w:val="24"/>
          <w:szCs w:val="24"/>
        </w:rPr>
        <w:t xml:space="preserve">Schvaľuje: </w:t>
      </w:r>
    </w:p>
    <w:p w14:paraId="5331FB37" w14:textId="70B85D9C" w:rsidR="00295ABD" w:rsidRPr="00611E16" w:rsidRDefault="00295ABD" w:rsidP="009F19EB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>Návrhovú komisiu, mandátnu komisiu</w:t>
      </w:r>
      <w:r w:rsidR="00C61BA1">
        <w:rPr>
          <w:rFonts w:ascii="Times New Roman" w:hAnsi="Times New Roman"/>
          <w:sz w:val="24"/>
          <w:szCs w:val="24"/>
        </w:rPr>
        <w:t xml:space="preserve"> a</w:t>
      </w:r>
      <w:r w:rsidR="00320AC4">
        <w:rPr>
          <w:rFonts w:ascii="Times New Roman" w:hAnsi="Times New Roman"/>
          <w:sz w:val="24"/>
          <w:szCs w:val="24"/>
        </w:rPr>
        <w:t> </w:t>
      </w:r>
      <w:r w:rsidR="00C61BA1">
        <w:rPr>
          <w:rFonts w:ascii="Times New Roman" w:hAnsi="Times New Roman"/>
          <w:sz w:val="24"/>
          <w:szCs w:val="24"/>
        </w:rPr>
        <w:t>zapisovateľku</w:t>
      </w:r>
      <w:r w:rsidR="00320AC4">
        <w:rPr>
          <w:rFonts w:ascii="Times New Roman" w:hAnsi="Times New Roman"/>
          <w:sz w:val="24"/>
          <w:szCs w:val="24"/>
        </w:rPr>
        <w:t xml:space="preserve"> </w:t>
      </w:r>
      <w:r w:rsidR="00A50184">
        <w:rPr>
          <w:rFonts w:ascii="Times New Roman" w:hAnsi="Times New Roman"/>
          <w:sz w:val="24"/>
          <w:szCs w:val="24"/>
        </w:rPr>
        <w:t xml:space="preserve">- </w:t>
      </w:r>
      <w:r w:rsidR="00320AC4">
        <w:rPr>
          <w:rFonts w:ascii="Times New Roman" w:hAnsi="Times New Roman"/>
          <w:sz w:val="24"/>
          <w:szCs w:val="24"/>
        </w:rPr>
        <w:t>jednomyseľne</w:t>
      </w:r>
    </w:p>
    <w:p w14:paraId="5331FB38" w14:textId="5C8E1973" w:rsidR="00295ABD" w:rsidRDefault="00295ABD" w:rsidP="009F19EB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 xml:space="preserve">Program </w:t>
      </w:r>
      <w:r w:rsidR="00395D49">
        <w:rPr>
          <w:rFonts w:ascii="Times New Roman" w:hAnsi="Times New Roman"/>
          <w:sz w:val="24"/>
          <w:szCs w:val="24"/>
        </w:rPr>
        <w:t>Konferencie</w:t>
      </w:r>
      <w:r w:rsidR="00C61BA1">
        <w:rPr>
          <w:rFonts w:ascii="Times New Roman" w:hAnsi="Times New Roman"/>
          <w:sz w:val="24"/>
          <w:szCs w:val="24"/>
        </w:rPr>
        <w:t xml:space="preserve"> ZŠK SR</w:t>
      </w:r>
      <w:r w:rsidR="00320AC4">
        <w:rPr>
          <w:rFonts w:ascii="Times New Roman" w:hAnsi="Times New Roman"/>
          <w:sz w:val="24"/>
          <w:szCs w:val="24"/>
        </w:rPr>
        <w:t xml:space="preserve"> </w:t>
      </w:r>
      <w:r w:rsidR="00A50184">
        <w:rPr>
          <w:rFonts w:ascii="Times New Roman" w:hAnsi="Times New Roman"/>
          <w:sz w:val="24"/>
          <w:szCs w:val="24"/>
        </w:rPr>
        <w:t xml:space="preserve">- </w:t>
      </w:r>
      <w:r w:rsidR="00320AC4">
        <w:rPr>
          <w:rFonts w:ascii="Times New Roman" w:hAnsi="Times New Roman"/>
          <w:sz w:val="24"/>
          <w:szCs w:val="24"/>
        </w:rPr>
        <w:t>jednomyseľne</w:t>
      </w:r>
    </w:p>
    <w:p w14:paraId="34433947" w14:textId="2A785B91" w:rsidR="006A62DD" w:rsidRDefault="006A62DD" w:rsidP="009F19EB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Kalendár kynologických akcií na rok 202</w:t>
      </w:r>
      <w:r w:rsidR="00395D49">
        <w:rPr>
          <w:rFonts w:ascii="Times New Roman" w:hAnsi="Times New Roman"/>
          <w:sz w:val="24"/>
          <w:szCs w:val="24"/>
        </w:rPr>
        <w:t>3</w:t>
      </w:r>
      <w:r w:rsidR="00320AC4">
        <w:rPr>
          <w:rFonts w:ascii="Times New Roman" w:hAnsi="Times New Roman"/>
          <w:sz w:val="24"/>
          <w:szCs w:val="24"/>
        </w:rPr>
        <w:t xml:space="preserve"> </w:t>
      </w:r>
      <w:r w:rsidR="00A50184">
        <w:rPr>
          <w:rFonts w:ascii="Times New Roman" w:hAnsi="Times New Roman"/>
          <w:sz w:val="24"/>
          <w:szCs w:val="24"/>
        </w:rPr>
        <w:t xml:space="preserve">- </w:t>
      </w:r>
      <w:r w:rsidR="00320AC4">
        <w:rPr>
          <w:rFonts w:ascii="Times New Roman" w:hAnsi="Times New Roman"/>
          <w:sz w:val="24"/>
          <w:szCs w:val="24"/>
        </w:rPr>
        <w:t>jednomyseľne</w:t>
      </w:r>
    </w:p>
    <w:p w14:paraId="16B68FA4" w14:textId="04556465" w:rsidR="00C61BA1" w:rsidRDefault="00C61BA1" w:rsidP="009F19EB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Rozpočet na rok 202</w:t>
      </w:r>
      <w:r w:rsidR="00395D49">
        <w:rPr>
          <w:rFonts w:ascii="Times New Roman" w:hAnsi="Times New Roman"/>
          <w:sz w:val="24"/>
          <w:szCs w:val="24"/>
        </w:rPr>
        <w:t>3</w:t>
      </w:r>
      <w:r w:rsidR="00320AC4">
        <w:rPr>
          <w:rFonts w:ascii="Times New Roman" w:hAnsi="Times New Roman"/>
          <w:sz w:val="24"/>
          <w:szCs w:val="24"/>
        </w:rPr>
        <w:t xml:space="preserve"> pomerom hlasov: Za: 71 / Proti: 0 / Zdržali sa: 2</w:t>
      </w:r>
    </w:p>
    <w:p w14:paraId="2B4C48D5" w14:textId="5E823C25" w:rsidR="00395D49" w:rsidRDefault="00A50184" w:rsidP="009F19EB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Odmenu vo výške 10 tis. EUR zo zisku ZŠK SR z roku 2022 reprezentantom Slovenska, ktorí sa zúčastnili majstrovstiev v roku 2022 -</w:t>
      </w:r>
      <w:r w:rsidR="00395D49">
        <w:rPr>
          <w:rFonts w:ascii="Times New Roman" w:hAnsi="Times New Roman"/>
          <w:sz w:val="24"/>
          <w:szCs w:val="24"/>
        </w:rPr>
        <w:t xml:space="preserve"> </w:t>
      </w:r>
      <w:r w:rsidR="00320AC4">
        <w:rPr>
          <w:rFonts w:ascii="Times New Roman" w:hAnsi="Times New Roman"/>
          <w:sz w:val="24"/>
          <w:szCs w:val="24"/>
        </w:rPr>
        <w:t>jednomyseľne.</w:t>
      </w:r>
    </w:p>
    <w:p w14:paraId="5331FB3E" w14:textId="77777777" w:rsidR="00295ABD" w:rsidRPr="00611E16" w:rsidRDefault="00295ABD" w:rsidP="009F19EB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5331FB3F" w14:textId="2DCA6E26" w:rsidR="00295ABD" w:rsidRPr="00611E16" w:rsidRDefault="00295ABD" w:rsidP="009F19EB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611E16">
        <w:rPr>
          <w:rFonts w:ascii="Times New Roman" w:hAnsi="Times New Roman"/>
          <w:b/>
          <w:sz w:val="24"/>
          <w:szCs w:val="24"/>
        </w:rPr>
        <w:t xml:space="preserve">Berie na vedomie: </w:t>
      </w:r>
    </w:p>
    <w:p w14:paraId="5331FB40" w14:textId="28040723" w:rsidR="00295ABD" w:rsidRPr="00611E16" w:rsidRDefault="00295ABD" w:rsidP="009F19EB">
      <w:pPr>
        <w:pStyle w:val="Odsekzoznamu"/>
        <w:numPr>
          <w:ilvl w:val="0"/>
          <w:numId w:val="8"/>
        </w:numPr>
        <w:tabs>
          <w:tab w:val="left" w:pos="993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>Správ</w:t>
      </w:r>
      <w:r w:rsidR="00A50184">
        <w:rPr>
          <w:rFonts w:ascii="Times New Roman" w:hAnsi="Times New Roman"/>
          <w:sz w:val="24"/>
          <w:szCs w:val="24"/>
        </w:rPr>
        <w:t>u</w:t>
      </w:r>
      <w:r w:rsidRPr="00611E16">
        <w:rPr>
          <w:rFonts w:ascii="Times New Roman" w:hAnsi="Times New Roman"/>
          <w:sz w:val="24"/>
          <w:szCs w:val="24"/>
        </w:rPr>
        <w:t xml:space="preserve"> Prezidenta ZŠK SR </w:t>
      </w:r>
    </w:p>
    <w:p w14:paraId="5331FB41" w14:textId="39CDBBF8" w:rsidR="00295ABD" w:rsidRPr="00611E16" w:rsidRDefault="00295ABD" w:rsidP="009F19EB">
      <w:pPr>
        <w:pStyle w:val="Odsekzoznamu"/>
        <w:numPr>
          <w:ilvl w:val="0"/>
          <w:numId w:val="8"/>
        </w:numPr>
        <w:tabs>
          <w:tab w:val="left" w:pos="993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>Správ</w:t>
      </w:r>
      <w:r w:rsidR="00A50184">
        <w:rPr>
          <w:rFonts w:ascii="Times New Roman" w:hAnsi="Times New Roman"/>
          <w:sz w:val="24"/>
          <w:szCs w:val="24"/>
        </w:rPr>
        <w:t>u</w:t>
      </w:r>
      <w:r w:rsidRPr="00611E16">
        <w:rPr>
          <w:rFonts w:ascii="Times New Roman" w:hAnsi="Times New Roman"/>
          <w:sz w:val="24"/>
          <w:szCs w:val="24"/>
        </w:rPr>
        <w:t xml:space="preserve"> </w:t>
      </w:r>
      <w:r w:rsidR="00797947">
        <w:rPr>
          <w:rFonts w:ascii="Times New Roman" w:hAnsi="Times New Roman"/>
          <w:sz w:val="24"/>
          <w:szCs w:val="24"/>
        </w:rPr>
        <w:t>zo</w:t>
      </w:r>
      <w:r w:rsidRPr="00611E16">
        <w:rPr>
          <w:rFonts w:ascii="Times New Roman" w:hAnsi="Times New Roman"/>
          <w:sz w:val="24"/>
          <w:szCs w:val="24"/>
        </w:rPr>
        <w:t xml:space="preserve"> zasadnuti</w:t>
      </w:r>
      <w:r w:rsidR="00797947">
        <w:rPr>
          <w:rFonts w:ascii="Times New Roman" w:hAnsi="Times New Roman"/>
          <w:sz w:val="24"/>
          <w:szCs w:val="24"/>
        </w:rPr>
        <w:t>a</w:t>
      </w:r>
      <w:r w:rsidRPr="00611E16">
        <w:rPr>
          <w:rFonts w:ascii="Times New Roman" w:hAnsi="Times New Roman"/>
          <w:sz w:val="24"/>
          <w:szCs w:val="24"/>
        </w:rPr>
        <w:t xml:space="preserve"> pracovnej komisie FCI</w:t>
      </w:r>
    </w:p>
    <w:p w14:paraId="5331FB42" w14:textId="351978D7" w:rsidR="00295ABD" w:rsidRPr="00611E16" w:rsidRDefault="00295ABD" w:rsidP="009F19EB">
      <w:pPr>
        <w:pStyle w:val="Odsekzoznamu"/>
        <w:numPr>
          <w:ilvl w:val="0"/>
          <w:numId w:val="8"/>
        </w:numPr>
        <w:tabs>
          <w:tab w:val="left" w:pos="993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>Správ</w:t>
      </w:r>
      <w:r w:rsidR="00A50184">
        <w:rPr>
          <w:rFonts w:ascii="Times New Roman" w:hAnsi="Times New Roman"/>
          <w:sz w:val="24"/>
          <w:szCs w:val="24"/>
        </w:rPr>
        <w:t>u</w:t>
      </w:r>
      <w:r w:rsidRPr="00611E16">
        <w:rPr>
          <w:rFonts w:ascii="Times New Roman" w:hAnsi="Times New Roman"/>
          <w:sz w:val="24"/>
          <w:szCs w:val="24"/>
        </w:rPr>
        <w:t xml:space="preserve"> o skúškovej činnosti</w:t>
      </w:r>
    </w:p>
    <w:p w14:paraId="5331FB44" w14:textId="2FB95117" w:rsidR="00295ABD" w:rsidRPr="00611E16" w:rsidRDefault="00295ABD" w:rsidP="009F19EB">
      <w:pPr>
        <w:pStyle w:val="Odsekzoznamu"/>
        <w:numPr>
          <w:ilvl w:val="0"/>
          <w:numId w:val="8"/>
        </w:numPr>
        <w:tabs>
          <w:tab w:val="left" w:pos="993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>Správ</w:t>
      </w:r>
      <w:r w:rsidR="00A50184">
        <w:rPr>
          <w:rFonts w:ascii="Times New Roman" w:hAnsi="Times New Roman"/>
          <w:sz w:val="24"/>
          <w:szCs w:val="24"/>
        </w:rPr>
        <w:t>u</w:t>
      </w:r>
      <w:r w:rsidRPr="00611E16">
        <w:rPr>
          <w:rFonts w:ascii="Times New Roman" w:hAnsi="Times New Roman"/>
          <w:sz w:val="24"/>
          <w:szCs w:val="24"/>
        </w:rPr>
        <w:t xml:space="preserve"> o činnosti Obedience</w:t>
      </w:r>
    </w:p>
    <w:p w14:paraId="5331FB48" w14:textId="11BE1A0C" w:rsidR="00295ABD" w:rsidRDefault="00295ABD" w:rsidP="009F19EB">
      <w:pPr>
        <w:pStyle w:val="Odsekzoznamu"/>
        <w:numPr>
          <w:ilvl w:val="0"/>
          <w:numId w:val="8"/>
        </w:numPr>
        <w:tabs>
          <w:tab w:val="left" w:pos="993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>Správ</w:t>
      </w:r>
      <w:r w:rsidR="00A50184">
        <w:rPr>
          <w:rFonts w:ascii="Times New Roman" w:hAnsi="Times New Roman"/>
          <w:sz w:val="24"/>
          <w:szCs w:val="24"/>
        </w:rPr>
        <w:t>u</w:t>
      </w:r>
      <w:r w:rsidRPr="00611E16">
        <w:rPr>
          <w:rFonts w:ascii="Times New Roman" w:hAnsi="Times New Roman"/>
          <w:sz w:val="24"/>
          <w:szCs w:val="24"/>
        </w:rPr>
        <w:t xml:space="preserve"> revíznej komisie ZŠK SR</w:t>
      </w:r>
    </w:p>
    <w:p w14:paraId="593B3421" w14:textId="44FA0936" w:rsidR="00395D49" w:rsidRDefault="00AC0D38" w:rsidP="00395D49">
      <w:pPr>
        <w:tabs>
          <w:tab w:val="left" w:pos="993"/>
        </w:tabs>
        <w:jc w:val="both"/>
      </w:pPr>
      <w:r>
        <w:t>Návrh p. Juhása aktualizovať a zverejniť na stránke ZŠK SR zoznam aktívnych klubov – základných organizácií ZŠK SR, ktoré splnili všetky podmienky členstva v ZŠK SR</w:t>
      </w:r>
      <w:r w:rsidR="00A50184">
        <w:t>.</w:t>
      </w:r>
      <w:r>
        <w:t xml:space="preserve"> </w:t>
      </w:r>
    </w:p>
    <w:p w14:paraId="4EC173B5" w14:textId="6E80C623" w:rsidR="00AC0D38" w:rsidRDefault="00AC0D38" w:rsidP="00395D49">
      <w:pPr>
        <w:tabs>
          <w:tab w:val="left" w:pos="993"/>
        </w:tabs>
        <w:jc w:val="both"/>
      </w:pPr>
    </w:p>
    <w:p w14:paraId="5D3E0F52" w14:textId="77777777" w:rsidR="00AC0D38" w:rsidRPr="00395D49" w:rsidRDefault="00AC0D38" w:rsidP="00395D49">
      <w:pPr>
        <w:tabs>
          <w:tab w:val="left" w:pos="993"/>
        </w:tabs>
        <w:jc w:val="both"/>
      </w:pPr>
    </w:p>
    <w:p w14:paraId="3D1E52FA" w14:textId="47404810" w:rsidR="00395D49" w:rsidRDefault="00794755" w:rsidP="009F19EB">
      <w:pPr>
        <w:jc w:val="both"/>
        <w:rPr>
          <w:b/>
          <w:bCs/>
        </w:rPr>
      </w:pPr>
      <w:r w:rsidRPr="00794755">
        <w:rPr>
          <w:b/>
          <w:bCs/>
        </w:rPr>
        <w:t>Uzneseni</w:t>
      </w:r>
      <w:r w:rsidR="00452CEE">
        <w:rPr>
          <w:b/>
          <w:bCs/>
        </w:rPr>
        <w:t>e</w:t>
      </w:r>
      <w:r w:rsidRPr="00794755">
        <w:rPr>
          <w:b/>
          <w:bCs/>
        </w:rPr>
        <w:t xml:space="preserve"> bol</w:t>
      </w:r>
      <w:r w:rsidR="00452CEE">
        <w:rPr>
          <w:b/>
          <w:bCs/>
        </w:rPr>
        <w:t>o</w:t>
      </w:r>
      <w:r w:rsidRPr="00794755">
        <w:rPr>
          <w:b/>
          <w:bCs/>
        </w:rPr>
        <w:t xml:space="preserve"> schválené jednomyseľne</w:t>
      </w:r>
      <w:r w:rsidR="00395D49">
        <w:rPr>
          <w:b/>
          <w:bCs/>
        </w:rPr>
        <w:t>:</w:t>
      </w:r>
    </w:p>
    <w:p w14:paraId="60F4BE18" w14:textId="4CFB9999" w:rsidR="00A50184" w:rsidRDefault="00A50184" w:rsidP="009F19EB">
      <w:pPr>
        <w:jc w:val="both"/>
        <w:rPr>
          <w:b/>
        </w:rPr>
      </w:pPr>
      <w:r>
        <w:rPr>
          <w:b/>
        </w:rPr>
        <w:t>Hlasovanie:</w:t>
      </w:r>
    </w:p>
    <w:p w14:paraId="498B8AEA" w14:textId="7C123128" w:rsidR="00452CEE" w:rsidRPr="00611E16" w:rsidRDefault="00395D49" w:rsidP="009F19EB">
      <w:pPr>
        <w:jc w:val="both"/>
        <w:rPr>
          <w:b/>
        </w:rPr>
      </w:pPr>
      <w:r>
        <w:rPr>
          <w:b/>
        </w:rPr>
        <w:t>Z</w:t>
      </w:r>
      <w:r w:rsidR="00452CEE" w:rsidRPr="00611E16">
        <w:rPr>
          <w:b/>
        </w:rPr>
        <w:t xml:space="preserve">a: </w:t>
      </w:r>
      <w:r>
        <w:rPr>
          <w:b/>
        </w:rPr>
        <w:t>73</w:t>
      </w:r>
      <w:r w:rsidR="000C2A24">
        <w:rPr>
          <w:b/>
        </w:rPr>
        <w:tab/>
      </w:r>
      <w:r w:rsidR="00452CEE" w:rsidRPr="00611E16">
        <w:rPr>
          <w:b/>
        </w:rPr>
        <w:tab/>
      </w:r>
      <w:r>
        <w:rPr>
          <w:b/>
        </w:rPr>
        <w:tab/>
      </w:r>
      <w:r w:rsidR="00452CEE" w:rsidRPr="00611E16">
        <w:rPr>
          <w:b/>
        </w:rPr>
        <w:t>Proti: 0</w:t>
      </w:r>
      <w:r>
        <w:rPr>
          <w:b/>
        </w:rPr>
        <w:tab/>
      </w:r>
      <w:r w:rsidR="00452CEE" w:rsidRPr="00611E16">
        <w:rPr>
          <w:b/>
        </w:rPr>
        <w:tab/>
        <w:t xml:space="preserve">Zdržal sa: </w:t>
      </w:r>
      <w:r w:rsidR="00232023">
        <w:rPr>
          <w:b/>
        </w:rPr>
        <w:t>0</w:t>
      </w:r>
    </w:p>
    <w:p w14:paraId="35F3D0AF" w14:textId="015D5A46" w:rsidR="00794755" w:rsidRPr="00794755" w:rsidRDefault="00794755" w:rsidP="009F19EB">
      <w:pPr>
        <w:tabs>
          <w:tab w:val="left" w:pos="993"/>
        </w:tabs>
        <w:jc w:val="both"/>
        <w:rPr>
          <w:b/>
          <w:bCs/>
        </w:rPr>
      </w:pPr>
    </w:p>
    <w:p w14:paraId="739DEDCF" w14:textId="0CB904EE" w:rsidR="00794755" w:rsidRDefault="00794755" w:rsidP="009F19EB">
      <w:pPr>
        <w:tabs>
          <w:tab w:val="left" w:pos="993"/>
        </w:tabs>
        <w:jc w:val="both"/>
      </w:pPr>
    </w:p>
    <w:p w14:paraId="5331FB4B" w14:textId="2366F04E" w:rsidR="00295ABD" w:rsidRPr="00611E16" w:rsidRDefault="00295ABD" w:rsidP="009F19EB">
      <w:pPr>
        <w:jc w:val="both"/>
        <w:rPr>
          <w:b/>
        </w:rPr>
      </w:pPr>
      <w:r w:rsidRPr="00611E16">
        <w:rPr>
          <w:b/>
        </w:rPr>
        <w:t>K bodu 1</w:t>
      </w:r>
      <w:r w:rsidR="00395D49">
        <w:rPr>
          <w:b/>
        </w:rPr>
        <w:t>5</w:t>
      </w:r>
    </w:p>
    <w:p w14:paraId="5331FB4C" w14:textId="356454E6" w:rsidR="00090180" w:rsidRPr="00611E16" w:rsidRDefault="00090180" w:rsidP="009F19EB">
      <w:pPr>
        <w:jc w:val="both"/>
      </w:pPr>
      <w:r w:rsidRPr="00611E16">
        <w:t xml:space="preserve">Na záver </w:t>
      </w:r>
      <w:r w:rsidR="00295ABD" w:rsidRPr="00611E16">
        <w:t>prezident poďakoval prítomným za účasť a</w:t>
      </w:r>
      <w:r w:rsidR="00395D49">
        <w:t xml:space="preserve"> Konferenciu </w:t>
      </w:r>
      <w:r w:rsidRPr="00611E16">
        <w:t xml:space="preserve">ukončil. </w:t>
      </w:r>
    </w:p>
    <w:p w14:paraId="5331FB4D" w14:textId="763642A6" w:rsidR="00862ECD" w:rsidRDefault="00862ECD" w:rsidP="009F19EB">
      <w:pPr>
        <w:jc w:val="both"/>
      </w:pPr>
    </w:p>
    <w:p w14:paraId="1AA7C65B" w14:textId="317141D7" w:rsidR="00395D49" w:rsidRDefault="00395D49" w:rsidP="009F19EB">
      <w:pPr>
        <w:jc w:val="both"/>
      </w:pPr>
    </w:p>
    <w:p w14:paraId="60F79218" w14:textId="77777777" w:rsidR="00395D49" w:rsidRPr="00611E16" w:rsidRDefault="00395D49" w:rsidP="009F19EB">
      <w:pPr>
        <w:jc w:val="both"/>
      </w:pPr>
    </w:p>
    <w:p w14:paraId="5331FB4E" w14:textId="77777777" w:rsidR="00295ABD" w:rsidRPr="00611E16" w:rsidRDefault="00295ABD" w:rsidP="009F19EB">
      <w:pPr>
        <w:jc w:val="both"/>
      </w:pPr>
    </w:p>
    <w:p w14:paraId="5331FB4F" w14:textId="6FDA3F8F" w:rsidR="00862ECD" w:rsidRPr="00611E16" w:rsidRDefault="00012890" w:rsidP="009F19EB">
      <w:pPr>
        <w:jc w:val="both"/>
      </w:pPr>
      <w:r w:rsidRPr="00611E16">
        <w:t>V</w:t>
      </w:r>
      <w:r w:rsidR="00295ABD" w:rsidRPr="00611E16">
        <w:t> Banskej Bystrici</w:t>
      </w:r>
      <w:r w:rsidRPr="00611E16">
        <w:t xml:space="preserve">, </w:t>
      </w:r>
      <w:r w:rsidR="00797947">
        <w:t>1</w:t>
      </w:r>
      <w:r w:rsidR="00395D49">
        <w:t>8</w:t>
      </w:r>
      <w:r w:rsidRPr="00611E16">
        <w:t>.</w:t>
      </w:r>
      <w:r w:rsidR="00C746E7">
        <w:t xml:space="preserve"> </w:t>
      </w:r>
      <w:r w:rsidR="00797947">
        <w:t>0</w:t>
      </w:r>
      <w:r w:rsidR="00395D49">
        <w:t>3</w:t>
      </w:r>
      <w:r w:rsidRPr="00611E16">
        <w:t>.</w:t>
      </w:r>
      <w:r w:rsidR="00C746E7">
        <w:t xml:space="preserve"> </w:t>
      </w:r>
      <w:r w:rsidRPr="00611E16">
        <w:t>20</w:t>
      </w:r>
      <w:r w:rsidR="00797947">
        <w:t>2</w:t>
      </w:r>
      <w:r w:rsidR="00395D49">
        <w:t>3</w:t>
      </w:r>
    </w:p>
    <w:p w14:paraId="5331FB50" w14:textId="77777777" w:rsidR="00012890" w:rsidRPr="00611E16" w:rsidRDefault="00012890" w:rsidP="009F19EB">
      <w:pPr>
        <w:jc w:val="both"/>
      </w:pPr>
    </w:p>
    <w:p w14:paraId="5331FB52" w14:textId="77777777" w:rsidR="00012890" w:rsidRPr="00611E16" w:rsidRDefault="00012890" w:rsidP="009F19EB">
      <w:pPr>
        <w:jc w:val="both"/>
      </w:pPr>
    </w:p>
    <w:p w14:paraId="5331FB53" w14:textId="484F9D96" w:rsidR="00012890" w:rsidRDefault="00012890" w:rsidP="009F19EB">
      <w:pPr>
        <w:jc w:val="both"/>
      </w:pPr>
      <w:r w:rsidRPr="00611E16">
        <w:t xml:space="preserve">Zapísala dňa: </w:t>
      </w:r>
      <w:r w:rsidR="00797947">
        <w:t>1</w:t>
      </w:r>
      <w:r w:rsidR="00395D49">
        <w:t>8</w:t>
      </w:r>
      <w:r w:rsidR="00295ABD" w:rsidRPr="00611E16">
        <w:t>.</w:t>
      </w:r>
      <w:r w:rsidR="00B51D88">
        <w:t xml:space="preserve"> </w:t>
      </w:r>
      <w:r w:rsidR="00797947">
        <w:t>0</w:t>
      </w:r>
      <w:r w:rsidR="00395D49">
        <w:t>3</w:t>
      </w:r>
      <w:r w:rsidR="00090180" w:rsidRPr="00611E16">
        <w:t>.</w:t>
      </w:r>
      <w:r w:rsidR="00B51D88">
        <w:t xml:space="preserve"> </w:t>
      </w:r>
      <w:r w:rsidR="00090180" w:rsidRPr="00611E16">
        <w:t>20</w:t>
      </w:r>
      <w:r w:rsidR="00797947">
        <w:t>2</w:t>
      </w:r>
      <w:r w:rsidR="00B51D88">
        <w:t>3</w:t>
      </w:r>
      <w:r w:rsidR="00797947">
        <w:t xml:space="preserve">, Ing. </w:t>
      </w:r>
      <w:r w:rsidR="00395D49">
        <w:t>Ingrid Tamášiová</w:t>
      </w:r>
    </w:p>
    <w:p w14:paraId="465A5998" w14:textId="77777777" w:rsidR="00B51D88" w:rsidRDefault="00B51D88" w:rsidP="009F19EB">
      <w:pPr>
        <w:jc w:val="both"/>
      </w:pPr>
    </w:p>
    <w:p w14:paraId="176EDBED" w14:textId="77777777" w:rsidR="00B51D88" w:rsidRDefault="00B51D88" w:rsidP="009F19EB">
      <w:pPr>
        <w:jc w:val="both"/>
      </w:pPr>
    </w:p>
    <w:p w14:paraId="4A1EBDD2" w14:textId="223991BB" w:rsidR="00B51D88" w:rsidRPr="00611E16" w:rsidRDefault="00B51D88" w:rsidP="009F19EB">
      <w:pPr>
        <w:jc w:val="both"/>
      </w:pPr>
      <w:r>
        <w:t>Overil dňa: 18. 03. 2023, Mgr. Juraj Štaudinger</w:t>
      </w:r>
    </w:p>
    <w:sectPr w:rsidR="00B51D88" w:rsidRPr="00611E16" w:rsidSect="00133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0B27" w14:textId="77777777" w:rsidR="009034EE" w:rsidRDefault="009034EE" w:rsidP="00CD22B3">
      <w:r>
        <w:separator/>
      </w:r>
    </w:p>
  </w:endnote>
  <w:endnote w:type="continuationSeparator" w:id="0">
    <w:p w14:paraId="10CFE184" w14:textId="77777777" w:rsidR="009034EE" w:rsidRDefault="009034EE" w:rsidP="00CD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D72B" w14:textId="77777777" w:rsidR="00182D29" w:rsidRDefault="00182D2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98946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5331FB59" w14:textId="77777777" w:rsidR="0059247D" w:rsidRDefault="0059247D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E39B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E39B0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331FB5A" w14:textId="77777777" w:rsidR="0059247D" w:rsidRDefault="0059247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3A8F" w14:textId="77777777" w:rsidR="00182D29" w:rsidRDefault="00182D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BC89" w14:textId="77777777" w:rsidR="009034EE" w:rsidRDefault="009034EE" w:rsidP="00CD22B3">
      <w:r>
        <w:separator/>
      </w:r>
    </w:p>
  </w:footnote>
  <w:footnote w:type="continuationSeparator" w:id="0">
    <w:p w14:paraId="7F1B5B3B" w14:textId="77777777" w:rsidR="009034EE" w:rsidRDefault="009034EE" w:rsidP="00CD2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4A4E" w14:textId="77777777" w:rsidR="00182D29" w:rsidRDefault="00182D2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A7C1" w14:textId="77777777" w:rsidR="00182D29" w:rsidRDefault="00182D2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C695" w14:textId="77777777" w:rsidR="00182D29" w:rsidRDefault="00182D2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548588"/>
    <w:multiLevelType w:val="hybridMultilevel"/>
    <w:tmpl w:val="835B6F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737E2"/>
    <w:multiLevelType w:val="hybridMultilevel"/>
    <w:tmpl w:val="02B4FCA6"/>
    <w:lvl w:ilvl="0" w:tplc="7E96B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544ED"/>
    <w:multiLevelType w:val="hybridMultilevel"/>
    <w:tmpl w:val="E048BB40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8C5EDF"/>
    <w:multiLevelType w:val="hybridMultilevel"/>
    <w:tmpl w:val="B5900D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748CC"/>
    <w:multiLevelType w:val="hybridMultilevel"/>
    <w:tmpl w:val="9A204E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77368"/>
    <w:multiLevelType w:val="hybridMultilevel"/>
    <w:tmpl w:val="BE680B1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215E7"/>
    <w:multiLevelType w:val="hybridMultilevel"/>
    <w:tmpl w:val="C40A402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302C68"/>
    <w:multiLevelType w:val="hybridMultilevel"/>
    <w:tmpl w:val="4BD80C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15B25"/>
    <w:multiLevelType w:val="hybridMultilevel"/>
    <w:tmpl w:val="52D06E08"/>
    <w:lvl w:ilvl="0" w:tplc="B6DE12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B3450"/>
    <w:multiLevelType w:val="hybridMultilevel"/>
    <w:tmpl w:val="BB786D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01D69"/>
    <w:multiLevelType w:val="multilevel"/>
    <w:tmpl w:val="F69C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0F0AD9"/>
    <w:multiLevelType w:val="hybridMultilevel"/>
    <w:tmpl w:val="41D26070"/>
    <w:lvl w:ilvl="0" w:tplc="D486A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185476">
    <w:abstractNumId w:val="9"/>
  </w:num>
  <w:num w:numId="2" w16cid:durableId="1096168661">
    <w:abstractNumId w:val="7"/>
  </w:num>
  <w:num w:numId="3" w16cid:durableId="1330674566">
    <w:abstractNumId w:val="1"/>
  </w:num>
  <w:num w:numId="4" w16cid:durableId="784813001">
    <w:abstractNumId w:val="2"/>
  </w:num>
  <w:num w:numId="5" w16cid:durableId="1434550092">
    <w:abstractNumId w:val="8"/>
  </w:num>
  <w:num w:numId="6" w16cid:durableId="1647927082">
    <w:abstractNumId w:val="4"/>
  </w:num>
  <w:num w:numId="7" w16cid:durableId="1347093372">
    <w:abstractNumId w:val="5"/>
  </w:num>
  <w:num w:numId="8" w16cid:durableId="1203175900">
    <w:abstractNumId w:val="3"/>
  </w:num>
  <w:num w:numId="9" w16cid:durableId="1144002115">
    <w:abstractNumId w:val="6"/>
  </w:num>
  <w:num w:numId="10" w16cid:durableId="353384469">
    <w:abstractNumId w:val="0"/>
  </w:num>
  <w:num w:numId="11" w16cid:durableId="953512096">
    <w:abstractNumId w:val="11"/>
  </w:num>
  <w:num w:numId="12" w16cid:durableId="15029376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CD"/>
    <w:rsid w:val="00012890"/>
    <w:rsid w:val="000324A4"/>
    <w:rsid w:val="00056D1C"/>
    <w:rsid w:val="000604EB"/>
    <w:rsid w:val="00071ADB"/>
    <w:rsid w:val="00073FFC"/>
    <w:rsid w:val="00074501"/>
    <w:rsid w:val="00090180"/>
    <w:rsid w:val="000A31A5"/>
    <w:rsid w:val="000C2A24"/>
    <w:rsid w:val="000E63E4"/>
    <w:rsid w:val="001330CA"/>
    <w:rsid w:val="001434CB"/>
    <w:rsid w:val="001514EB"/>
    <w:rsid w:val="00182D29"/>
    <w:rsid w:val="001933D1"/>
    <w:rsid w:val="001B02BA"/>
    <w:rsid w:val="001B537E"/>
    <w:rsid w:val="001C6B72"/>
    <w:rsid w:val="001F72F2"/>
    <w:rsid w:val="00205990"/>
    <w:rsid w:val="002112AF"/>
    <w:rsid w:val="00232023"/>
    <w:rsid w:val="002347E0"/>
    <w:rsid w:val="0027274F"/>
    <w:rsid w:val="002849F2"/>
    <w:rsid w:val="00290236"/>
    <w:rsid w:val="00295ABD"/>
    <w:rsid w:val="002F1C2C"/>
    <w:rsid w:val="00314F5F"/>
    <w:rsid w:val="00320AC4"/>
    <w:rsid w:val="00324235"/>
    <w:rsid w:val="00331FE2"/>
    <w:rsid w:val="00350BA1"/>
    <w:rsid w:val="003522F4"/>
    <w:rsid w:val="003538E9"/>
    <w:rsid w:val="003645F8"/>
    <w:rsid w:val="00364F00"/>
    <w:rsid w:val="00395CFB"/>
    <w:rsid w:val="00395D49"/>
    <w:rsid w:val="003C6CA3"/>
    <w:rsid w:val="003D3FC9"/>
    <w:rsid w:val="003E2BD4"/>
    <w:rsid w:val="003F4601"/>
    <w:rsid w:val="004372A7"/>
    <w:rsid w:val="00452CEE"/>
    <w:rsid w:val="00452D8A"/>
    <w:rsid w:val="0046647C"/>
    <w:rsid w:val="0049315C"/>
    <w:rsid w:val="004953F4"/>
    <w:rsid w:val="004A1026"/>
    <w:rsid w:val="004C53F4"/>
    <w:rsid w:val="004E3397"/>
    <w:rsid w:val="004F2DF6"/>
    <w:rsid w:val="004F40BC"/>
    <w:rsid w:val="0050460D"/>
    <w:rsid w:val="0050666C"/>
    <w:rsid w:val="005105D3"/>
    <w:rsid w:val="005276CB"/>
    <w:rsid w:val="005342D2"/>
    <w:rsid w:val="005357C1"/>
    <w:rsid w:val="00537B4A"/>
    <w:rsid w:val="005404E1"/>
    <w:rsid w:val="00550A9C"/>
    <w:rsid w:val="0056196D"/>
    <w:rsid w:val="0057722B"/>
    <w:rsid w:val="0059247D"/>
    <w:rsid w:val="005A5018"/>
    <w:rsid w:val="005A601D"/>
    <w:rsid w:val="005B3211"/>
    <w:rsid w:val="005D6781"/>
    <w:rsid w:val="00603908"/>
    <w:rsid w:val="00603964"/>
    <w:rsid w:val="00611E16"/>
    <w:rsid w:val="0065746C"/>
    <w:rsid w:val="00696C4A"/>
    <w:rsid w:val="006A1906"/>
    <w:rsid w:val="006A62DD"/>
    <w:rsid w:val="006B4DE8"/>
    <w:rsid w:val="006B69AD"/>
    <w:rsid w:val="006C6FF1"/>
    <w:rsid w:val="006E001A"/>
    <w:rsid w:val="00714CA9"/>
    <w:rsid w:val="00732A59"/>
    <w:rsid w:val="00754A54"/>
    <w:rsid w:val="00794755"/>
    <w:rsid w:val="00797947"/>
    <w:rsid w:val="007A68E9"/>
    <w:rsid w:val="007C21BB"/>
    <w:rsid w:val="0081117C"/>
    <w:rsid w:val="00847FD5"/>
    <w:rsid w:val="00851F24"/>
    <w:rsid w:val="0085345A"/>
    <w:rsid w:val="00862ECD"/>
    <w:rsid w:val="008801CF"/>
    <w:rsid w:val="00884709"/>
    <w:rsid w:val="008A0B0E"/>
    <w:rsid w:val="008B17A8"/>
    <w:rsid w:val="008B7B89"/>
    <w:rsid w:val="008C45AE"/>
    <w:rsid w:val="008D06AD"/>
    <w:rsid w:val="008E0438"/>
    <w:rsid w:val="009034EE"/>
    <w:rsid w:val="009049FB"/>
    <w:rsid w:val="00931FF5"/>
    <w:rsid w:val="00964918"/>
    <w:rsid w:val="00967002"/>
    <w:rsid w:val="00973487"/>
    <w:rsid w:val="0097400D"/>
    <w:rsid w:val="009C003D"/>
    <w:rsid w:val="009D5477"/>
    <w:rsid w:val="009E6230"/>
    <w:rsid w:val="009F19EB"/>
    <w:rsid w:val="009F6661"/>
    <w:rsid w:val="00A0134C"/>
    <w:rsid w:val="00A116C3"/>
    <w:rsid w:val="00A3375B"/>
    <w:rsid w:val="00A3560F"/>
    <w:rsid w:val="00A50184"/>
    <w:rsid w:val="00A811CD"/>
    <w:rsid w:val="00A96984"/>
    <w:rsid w:val="00AB7D8A"/>
    <w:rsid w:val="00AC0C09"/>
    <w:rsid w:val="00AC0D38"/>
    <w:rsid w:val="00B233B9"/>
    <w:rsid w:val="00B47380"/>
    <w:rsid w:val="00B51D88"/>
    <w:rsid w:val="00B663C4"/>
    <w:rsid w:val="00B802EF"/>
    <w:rsid w:val="00B82E52"/>
    <w:rsid w:val="00BC5C9E"/>
    <w:rsid w:val="00C0037F"/>
    <w:rsid w:val="00C015B3"/>
    <w:rsid w:val="00C01DB9"/>
    <w:rsid w:val="00C125DF"/>
    <w:rsid w:val="00C12DC4"/>
    <w:rsid w:val="00C4549B"/>
    <w:rsid w:val="00C47366"/>
    <w:rsid w:val="00C575CB"/>
    <w:rsid w:val="00C61BA1"/>
    <w:rsid w:val="00C65F92"/>
    <w:rsid w:val="00C663F4"/>
    <w:rsid w:val="00C70B6A"/>
    <w:rsid w:val="00C746E7"/>
    <w:rsid w:val="00C770EC"/>
    <w:rsid w:val="00C86099"/>
    <w:rsid w:val="00CD22B3"/>
    <w:rsid w:val="00CD4B8F"/>
    <w:rsid w:val="00CD639C"/>
    <w:rsid w:val="00CE2BD0"/>
    <w:rsid w:val="00D31C42"/>
    <w:rsid w:val="00D571E9"/>
    <w:rsid w:val="00D5776D"/>
    <w:rsid w:val="00D75E1B"/>
    <w:rsid w:val="00D77DE2"/>
    <w:rsid w:val="00D97963"/>
    <w:rsid w:val="00DA02ED"/>
    <w:rsid w:val="00DB59D7"/>
    <w:rsid w:val="00DB5C3D"/>
    <w:rsid w:val="00DC20D1"/>
    <w:rsid w:val="00DD2C96"/>
    <w:rsid w:val="00DE079D"/>
    <w:rsid w:val="00DF5FB1"/>
    <w:rsid w:val="00E04A67"/>
    <w:rsid w:val="00E1740C"/>
    <w:rsid w:val="00E305A7"/>
    <w:rsid w:val="00E358DE"/>
    <w:rsid w:val="00E40494"/>
    <w:rsid w:val="00E67E9E"/>
    <w:rsid w:val="00E826D8"/>
    <w:rsid w:val="00E82A6E"/>
    <w:rsid w:val="00E83C09"/>
    <w:rsid w:val="00E93D0A"/>
    <w:rsid w:val="00E9731C"/>
    <w:rsid w:val="00EC1577"/>
    <w:rsid w:val="00EE362B"/>
    <w:rsid w:val="00EF7C55"/>
    <w:rsid w:val="00F113CF"/>
    <w:rsid w:val="00F3080B"/>
    <w:rsid w:val="00F625F8"/>
    <w:rsid w:val="00F96C14"/>
    <w:rsid w:val="00FB0B70"/>
    <w:rsid w:val="00FB7EE3"/>
    <w:rsid w:val="00FD0F9B"/>
    <w:rsid w:val="00FE3374"/>
    <w:rsid w:val="00FE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1FAAA"/>
  <w15:docId w15:val="{3F5134FE-0524-4E44-B09C-12645CF1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02E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A02ED"/>
    <w:pPr>
      <w:keepNext/>
      <w:outlineLvl w:val="0"/>
    </w:pPr>
    <w:rPr>
      <w:szCs w:val="20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A02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A02ED"/>
    <w:rPr>
      <w:sz w:val="24"/>
      <w:lang w:eastAsia="cs-CZ"/>
    </w:rPr>
  </w:style>
  <w:style w:type="character" w:customStyle="1" w:styleId="Nadpis3Char">
    <w:name w:val="Nadpis 3 Char"/>
    <w:link w:val="Nadpis3"/>
    <w:semiHidden/>
    <w:rsid w:val="00DA02ED"/>
    <w:rPr>
      <w:rFonts w:ascii="Cambria" w:hAnsi="Cambria"/>
      <w:b/>
      <w:bCs/>
      <w:sz w:val="26"/>
      <w:szCs w:val="26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DA02ED"/>
    <w:pPr>
      <w:spacing w:after="100" w:line="276" w:lineRule="auto"/>
    </w:pPr>
    <w:rPr>
      <w:rFonts w:ascii="Calibri" w:hAnsi="Calibri"/>
      <w:sz w:val="22"/>
      <w:szCs w:val="22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DA02ED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DA02ED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ov">
    <w:name w:val="Title"/>
    <w:basedOn w:val="Normlny"/>
    <w:link w:val="NzovChar"/>
    <w:qFormat/>
    <w:rsid w:val="00DA02ED"/>
    <w:pPr>
      <w:jc w:val="center"/>
    </w:pPr>
    <w:rPr>
      <w:b/>
      <w:sz w:val="28"/>
      <w:szCs w:val="20"/>
      <w:u w:val="single"/>
      <w:lang w:eastAsia="cs-CZ"/>
    </w:rPr>
  </w:style>
  <w:style w:type="character" w:customStyle="1" w:styleId="NzovChar">
    <w:name w:val="Názov Char"/>
    <w:link w:val="Nzov"/>
    <w:rsid w:val="00DA02ED"/>
    <w:rPr>
      <w:b/>
      <w:sz w:val="28"/>
      <w:u w:val="single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DA02ED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titulChar">
    <w:name w:val="Podtitul Char"/>
    <w:link w:val="Podtitul"/>
    <w:rsid w:val="00DA02ED"/>
    <w:rPr>
      <w:rFonts w:ascii="Cambria" w:hAnsi="Cambria"/>
      <w:sz w:val="24"/>
      <w:szCs w:val="24"/>
    </w:rPr>
  </w:style>
  <w:style w:type="character" w:styleId="Vrazn">
    <w:name w:val="Strong"/>
    <w:uiPriority w:val="22"/>
    <w:qFormat/>
    <w:rsid w:val="00DA02ED"/>
    <w:rPr>
      <w:b/>
      <w:bCs/>
    </w:rPr>
  </w:style>
  <w:style w:type="paragraph" w:styleId="Odsekzoznamu">
    <w:name w:val="List Paragraph"/>
    <w:basedOn w:val="Normlny"/>
    <w:uiPriority w:val="34"/>
    <w:qFormat/>
    <w:rsid w:val="00DA02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A02ED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sk-SK"/>
    </w:rPr>
  </w:style>
  <w:style w:type="paragraph" w:styleId="Normlnywebov">
    <w:name w:val="Normal (Web)"/>
    <w:basedOn w:val="Normlny"/>
    <w:uiPriority w:val="99"/>
    <w:unhideWhenUsed/>
    <w:rsid w:val="00714CA9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CD22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2B3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D22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22B3"/>
    <w:rPr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CD639C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1514E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1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DE079D"/>
    <w:rPr>
      <w:color w:val="605E5C"/>
      <w:shd w:val="clear" w:color="auto" w:fill="E1DFDD"/>
    </w:rPr>
  </w:style>
  <w:style w:type="paragraph" w:customStyle="1" w:styleId="Default">
    <w:name w:val="Default"/>
    <w:rsid w:val="003C6C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232023"/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66582-56FE-4326-898E-F9FBFEF9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1678</Words>
  <Characters>9566</Characters>
  <Application>Microsoft Office Word</Application>
  <DocSecurity>0</DocSecurity>
  <Lines>79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NARODNA BANKA SLOVENSKA</Company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Veronika Babiaková Piatrová</cp:lastModifiedBy>
  <cp:revision>20</cp:revision>
  <cp:lastPrinted>2022-08-18T09:11:00Z</cp:lastPrinted>
  <dcterms:created xsi:type="dcterms:W3CDTF">2023-03-24T22:44:00Z</dcterms:created>
  <dcterms:modified xsi:type="dcterms:W3CDTF">2023-04-03T07:50:00Z</dcterms:modified>
</cp:coreProperties>
</file>