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735" w14:textId="025ACC11" w:rsidR="00234CCB" w:rsidRPr="00DE2B52" w:rsidRDefault="00936236" w:rsidP="00A31579">
      <w:pPr>
        <w:ind w:left="426"/>
        <w:rPr>
          <w:sz w:val="28"/>
          <w:szCs w:val="28"/>
          <w:u w:val="single"/>
        </w:rPr>
      </w:pPr>
      <w:r w:rsidRPr="00DE2B52">
        <w:rPr>
          <w:b/>
          <w:bCs/>
          <w:sz w:val="28"/>
          <w:szCs w:val="28"/>
          <w:u w:val="single"/>
        </w:rPr>
        <w:t>PYROBATYS – POVAŽSKÝ TROJPOHÁR  - pravidlá súťaže pre rok 2025 .</w:t>
      </w:r>
    </w:p>
    <w:p w14:paraId="5B0628B3" w14:textId="78042238" w:rsidR="00936236" w:rsidRPr="00A31579" w:rsidRDefault="00A31579" w:rsidP="00A31579">
      <w:pPr>
        <w:pStyle w:val="Odsekzoznamu"/>
        <w:numPr>
          <w:ilvl w:val="0"/>
          <w:numId w:val="1"/>
        </w:numPr>
      </w:pPr>
      <w:r w:rsidRPr="00936236">
        <w:rPr>
          <w:b/>
          <w:bCs/>
        </w:rPr>
        <w:t xml:space="preserve">PYROBATYS – POVAŽSKÝ TROJPOHÁR </w:t>
      </w:r>
      <w:r>
        <w:rPr>
          <w:b/>
          <w:bCs/>
        </w:rPr>
        <w:t xml:space="preserve"> je séria kynologických pretekov , ktoré organizujú spriatelené kynologické kluby.</w:t>
      </w:r>
    </w:p>
    <w:tbl>
      <w:tblPr>
        <w:tblW w:w="10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58"/>
        <w:gridCol w:w="1600"/>
        <w:gridCol w:w="3283"/>
        <w:gridCol w:w="2697"/>
      </w:tblGrid>
      <w:tr w:rsidR="00936236" w:rsidRPr="00936236" w14:paraId="4E312D86" w14:textId="77777777" w:rsidTr="008E1CD7">
        <w:trPr>
          <w:trHeight w:val="28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25A14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KOLO PRETEKU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6A0E8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TERMÍN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7D6FF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USPORIADATEĽ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D200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ROZHODCOVIA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809EB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MIESTO KONANIA</w:t>
            </w:r>
          </w:p>
        </w:tc>
      </w:tr>
      <w:tr w:rsidR="00936236" w:rsidRPr="00936236" w14:paraId="25BACE09" w14:textId="77777777" w:rsidTr="008E1CD7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C4D83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80A5" w14:textId="19F94A83" w:rsidR="00936236" w:rsidRPr="00936236" w:rsidRDefault="00936236" w:rsidP="009362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</w:t>
            </w:r>
            <w:r w:rsidR="00A6658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7</w:t>
            </w: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.4.2025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FC8F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KK LAUGARICIO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996C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Pavel Tamáši, Alojz Pristach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82CD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Trenčín - Nozdrkovce</w:t>
            </w:r>
          </w:p>
        </w:tc>
      </w:tr>
      <w:tr w:rsidR="00936236" w:rsidRPr="00936236" w14:paraId="1584FF5B" w14:textId="77777777" w:rsidTr="008E1CD7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F07C3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98B2C" w14:textId="77777777" w:rsidR="00936236" w:rsidRPr="00936236" w:rsidRDefault="00936236" w:rsidP="009362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28.6.2025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CEDD3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KŠC AURA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CA57F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Diana Hausknechtová, Alojz Pristach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DE11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Považská Bystrica - Sverepec</w:t>
            </w:r>
          </w:p>
        </w:tc>
      </w:tr>
      <w:tr w:rsidR="00936236" w:rsidRPr="00936236" w14:paraId="0CF59A89" w14:textId="77777777" w:rsidTr="008E1CD7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4FCFC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3.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A087E" w14:textId="77777777" w:rsidR="00936236" w:rsidRPr="00936236" w:rsidRDefault="00936236" w:rsidP="0093623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18.10.2024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4A56A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KK EXCEL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A8C9B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Marián Janíček , Rastislav Vladovič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0D984" w14:textId="77777777" w:rsidR="00936236" w:rsidRPr="00936236" w:rsidRDefault="00936236" w:rsidP="0093623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</w:pPr>
            <w:r w:rsidRPr="009362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 xml:space="preserve">Trenčín </w:t>
            </w:r>
          </w:p>
        </w:tc>
      </w:tr>
    </w:tbl>
    <w:p w14:paraId="1540BABD" w14:textId="0012D7C3" w:rsidR="00A31579" w:rsidRDefault="00A31579">
      <w:r>
        <w:t xml:space="preserve">            </w:t>
      </w:r>
    </w:p>
    <w:p w14:paraId="59C11420" w14:textId="703BCF85" w:rsidR="00DE2B52" w:rsidRPr="00DE2B52" w:rsidRDefault="00A31579" w:rsidP="00DE2B52">
      <w:pPr>
        <w:pStyle w:val="Odsekzoznamu"/>
        <w:numPr>
          <w:ilvl w:val="0"/>
          <w:numId w:val="1"/>
        </w:numPr>
        <w:rPr>
          <w:b/>
          <w:bCs/>
        </w:rPr>
      </w:pPr>
      <w:r w:rsidRPr="00DE2B52">
        <w:rPr>
          <w:b/>
          <w:bCs/>
        </w:rPr>
        <w:t>Každé kolo pretekov sa koná v troch kategóriách – SVV2 ,SVV3 a IGP3 bez zadania skúšky ,</w:t>
      </w:r>
    </w:p>
    <w:p w14:paraId="66C29EA5" w14:textId="4F78B884" w:rsidR="00CF2BC2" w:rsidRDefault="00A31579" w:rsidP="00CF2BC2">
      <w:pPr>
        <w:pStyle w:val="Odsekzoznamu"/>
        <w:rPr>
          <w:b/>
          <w:bCs/>
        </w:rPr>
      </w:pPr>
      <w:r w:rsidRPr="00DE2B52">
        <w:rPr>
          <w:b/>
          <w:bCs/>
        </w:rPr>
        <w:t>ktoré sú</w:t>
      </w:r>
      <w:r w:rsidR="00DE2B52">
        <w:rPr>
          <w:b/>
          <w:bCs/>
        </w:rPr>
        <w:t xml:space="preserve"> vyhodnotené samostatne</w:t>
      </w:r>
      <w:r w:rsidR="00EB6A3F">
        <w:rPr>
          <w:b/>
          <w:bCs/>
        </w:rPr>
        <w:t xml:space="preserve"> a taktiež sa zarátavajú do </w:t>
      </w:r>
      <w:r w:rsidR="00CF2BC2">
        <w:rPr>
          <w:b/>
          <w:bCs/>
        </w:rPr>
        <w:t>kynologickej série pretekov.</w:t>
      </w:r>
    </w:p>
    <w:p w14:paraId="0C823320" w14:textId="77777777" w:rsidR="00C50557" w:rsidRDefault="00C50557" w:rsidP="00CF2BC2">
      <w:pPr>
        <w:pStyle w:val="Odsekzoznamu"/>
      </w:pPr>
    </w:p>
    <w:p w14:paraId="1A4DCCBD" w14:textId="31001050" w:rsidR="00CF2BC2" w:rsidRDefault="00CF2BC2" w:rsidP="00F43B68">
      <w:pPr>
        <w:pStyle w:val="Odsekzoznamu"/>
        <w:numPr>
          <w:ilvl w:val="0"/>
          <w:numId w:val="1"/>
        </w:numPr>
        <w:rPr>
          <w:b/>
          <w:bCs/>
        </w:rPr>
      </w:pPr>
      <w:r w:rsidRPr="00CF2BC2">
        <w:rPr>
          <w:b/>
          <w:bCs/>
        </w:rPr>
        <w:t>Každý pretek je vyhodnotený samostatne a</w:t>
      </w:r>
      <w:r w:rsidRPr="00C50557">
        <w:rPr>
          <w:b/>
          <w:bCs/>
        </w:rPr>
        <w:t xml:space="preserve"> môžu sa </w:t>
      </w:r>
      <w:r w:rsidR="00C50557" w:rsidRPr="00C50557">
        <w:rPr>
          <w:b/>
          <w:bCs/>
        </w:rPr>
        <w:t xml:space="preserve">do nich prihlásiť aj pretekári bez ohľadu na to , </w:t>
      </w:r>
      <w:r w:rsidRPr="00CF2BC2">
        <w:rPr>
          <w:b/>
          <w:bCs/>
        </w:rPr>
        <w:t>či sa zúčastnil predchádzajúcich pretekov.</w:t>
      </w:r>
    </w:p>
    <w:p w14:paraId="13AFC9E4" w14:textId="77777777" w:rsidR="00C50557" w:rsidRPr="00CF2BC2" w:rsidRDefault="00C50557" w:rsidP="00C50557">
      <w:pPr>
        <w:pStyle w:val="Odsekzoznamu"/>
        <w:rPr>
          <w:b/>
          <w:bCs/>
        </w:rPr>
      </w:pPr>
    </w:p>
    <w:p w14:paraId="683B360E" w14:textId="46FB6646" w:rsidR="00CF2BC2" w:rsidRPr="00C50557" w:rsidRDefault="00CF2BC2" w:rsidP="00C50557">
      <w:pPr>
        <w:pStyle w:val="Odsekzoznamu"/>
        <w:numPr>
          <w:ilvl w:val="0"/>
          <w:numId w:val="1"/>
        </w:numPr>
        <w:rPr>
          <w:b/>
          <w:bCs/>
        </w:rPr>
      </w:pPr>
      <w:r w:rsidRPr="00C50557">
        <w:rPr>
          <w:b/>
          <w:bCs/>
        </w:rPr>
        <w:t>Všetky preteky</w:t>
      </w:r>
      <w:r w:rsidR="00C50557">
        <w:rPr>
          <w:b/>
          <w:bCs/>
        </w:rPr>
        <w:t xml:space="preserve"> </w:t>
      </w:r>
      <w:r w:rsidR="00C50557" w:rsidRPr="00C50557">
        <w:rPr>
          <w:b/>
          <w:bCs/>
        </w:rPr>
        <w:t>série</w:t>
      </w:r>
      <w:r w:rsidRPr="00C50557">
        <w:rPr>
          <w:b/>
          <w:bCs/>
        </w:rPr>
        <w:t xml:space="preserve"> sa riadia podľa platného Národného skúšobného poriadku</w:t>
      </w:r>
      <w:r w:rsidR="008E1CD7">
        <w:rPr>
          <w:b/>
          <w:bCs/>
        </w:rPr>
        <w:t xml:space="preserve"> a Medzinárodného skúšobného poriadku </w:t>
      </w:r>
      <w:r w:rsidRPr="00C50557">
        <w:rPr>
          <w:b/>
          <w:bCs/>
        </w:rPr>
        <w:t xml:space="preserve"> Zväzu športovej kynológie Slovenskej republiky a každý pretek musí spĺňať všetky náležitosti vyplývajúce z tohto poriadku. Psy bez preukazu o pôvode môžu štartovať, avšak musia mať výkonnostný preukaz s nalepeným čipom psa vydaný ZŠK SR.</w:t>
      </w:r>
    </w:p>
    <w:p w14:paraId="4295B1F8" w14:textId="3EC276B4" w:rsidR="00CF2BC2" w:rsidRPr="00CF2BC2" w:rsidRDefault="00CF2BC2" w:rsidP="00C50557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CF2BC2">
        <w:rPr>
          <w:b/>
          <w:bCs/>
        </w:rPr>
        <w:t>Psovod získava v každom preteku body podľa platného Národného</w:t>
      </w:r>
      <w:r w:rsidR="008E1CD7" w:rsidRPr="008E1CD7">
        <w:rPr>
          <w:b/>
          <w:bCs/>
        </w:rPr>
        <w:t xml:space="preserve"> a Medzinárodného </w:t>
      </w:r>
      <w:r w:rsidRPr="00CF2BC2">
        <w:rPr>
          <w:b/>
          <w:bCs/>
        </w:rPr>
        <w:t xml:space="preserve"> skúšobného poriadku ZŠK SR.</w:t>
      </w:r>
    </w:p>
    <w:p w14:paraId="4261B9BD" w14:textId="72D52AB0" w:rsidR="00CF2BC2" w:rsidRPr="00CF2BC2" w:rsidRDefault="00CF2BC2" w:rsidP="00996B37">
      <w:pPr>
        <w:numPr>
          <w:ilvl w:val="0"/>
          <w:numId w:val="1"/>
        </w:numPr>
        <w:tabs>
          <w:tab w:val="num" w:pos="720"/>
        </w:tabs>
      </w:pPr>
      <w:r w:rsidRPr="00CF2BC2">
        <w:rPr>
          <w:b/>
          <w:bCs/>
        </w:rPr>
        <w:t>V prípade zisku zhodného počtu bodov, o víťazovi z dotknutých pretekárov rozhodne vyšší dosiahnutý počet bodov z oddielu C. Ak však ani ten nerozhodne, rozhoduje počet bodov z oddielu A, ak však ani ten nerozhodne v poslednom prípade rozhoduje počet bodov z oddielu B.</w:t>
      </w:r>
    </w:p>
    <w:p w14:paraId="13EFA459" w14:textId="2EFEA17A" w:rsidR="008E1CD7" w:rsidRPr="008E1CD7" w:rsidRDefault="00CF2BC2" w:rsidP="000B2611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CF2BC2">
        <w:rPr>
          <w:b/>
          <w:bCs/>
        </w:rPr>
        <w:t xml:space="preserve">Po skončení všetkých pretekov </w:t>
      </w:r>
      <w:r w:rsidR="008E1CD7" w:rsidRPr="008E1CD7">
        <w:rPr>
          <w:b/>
          <w:bCs/>
        </w:rPr>
        <w:t>série</w:t>
      </w:r>
      <w:r w:rsidRPr="00CF2BC2">
        <w:rPr>
          <w:b/>
          <w:bCs/>
        </w:rPr>
        <w:t xml:space="preserve"> sa poradie pretekárov stanoví nasledovne:</w:t>
      </w:r>
      <w:r w:rsidRPr="00CF2BC2">
        <w:rPr>
          <w:b/>
          <w:bCs/>
        </w:rPr>
        <w:br/>
        <w:t>a) Sčítaním počtov bodov získaných počas jednotlivých pretekov</w:t>
      </w:r>
      <w:r w:rsidR="008E1CD7" w:rsidRPr="008E1CD7">
        <w:rPr>
          <w:b/>
          <w:bCs/>
        </w:rPr>
        <w:t xml:space="preserve"> .</w:t>
      </w:r>
    </w:p>
    <w:p w14:paraId="3A1F61A6" w14:textId="65CD66DA" w:rsidR="00CF2BC2" w:rsidRPr="00CF2BC2" w:rsidRDefault="00CF2BC2" w:rsidP="008E1CD7">
      <w:pPr>
        <w:ind w:left="720"/>
        <w:rPr>
          <w:b/>
          <w:bCs/>
        </w:rPr>
      </w:pPr>
      <w:r w:rsidRPr="00CF2BC2">
        <w:rPr>
          <w:b/>
          <w:bCs/>
        </w:rPr>
        <w:t>b) Ak dvaja alebo viac pretekárov dosiahne zhodný počet bodov, vyššie umiestnenie získava ten pretekár, ktorý dosiahol vyššiu sumu súčtu bodov z oddielu C zo všetkých započítaných pretekov (ak situácia pretrváva nasleduje porovnanie oddielu A a následne B).</w:t>
      </w:r>
    </w:p>
    <w:p w14:paraId="3E806E28" w14:textId="77777777" w:rsidR="00CF2BC2" w:rsidRPr="00CF2BC2" w:rsidRDefault="00CF2BC2" w:rsidP="00C50557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CF2BC2">
        <w:rPr>
          <w:b/>
          <w:bCs/>
        </w:rPr>
        <w:t>Organizátor si vyhradzuje právo obmedziť počet pretekárov v súťažných kategóriách. V prípade vyššieho počtu prihlášok, rozhoduje dátum a čas podania prihlášky.</w:t>
      </w:r>
    </w:p>
    <w:p w14:paraId="600EC381" w14:textId="3EFA3FCB" w:rsidR="00CF2BC2" w:rsidRPr="00CF2BC2" w:rsidRDefault="00CF2BC2" w:rsidP="00C50557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CF2BC2">
        <w:rPr>
          <w:b/>
          <w:bCs/>
        </w:rPr>
        <w:t xml:space="preserve">Psovod svojou účasťou na ktoromkoľvek preteku </w:t>
      </w:r>
      <w:r w:rsidR="00CC1355" w:rsidRPr="00CC1355">
        <w:rPr>
          <w:b/>
          <w:bCs/>
        </w:rPr>
        <w:t>s</w:t>
      </w:r>
      <w:r w:rsidRPr="00CF2BC2">
        <w:rPr>
          <w:b/>
          <w:bCs/>
        </w:rPr>
        <w:t>úhlasí s použitím osobných údajov a GDPR pre potreby usporiadateľskej organizácie a ZŠK SR. Organizátor si vyhradzuje právo vyhotoviť záznam z daného preteku.</w:t>
      </w:r>
    </w:p>
    <w:p w14:paraId="4D6484D1" w14:textId="7EFBD54E" w:rsidR="00CF2BC2" w:rsidRDefault="00CF2BC2" w:rsidP="00DF0D63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CF2BC2">
        <w:rPr>
          <w:b/>
          <w:bCs/>
        </w:rPr>
        <w:t xml:space="preserve">Konečné vyhodnotenie </w:t>
      </w:r>
      <w:r w:rsidR="00CC1355" w:rsidRPr="00CC1355">
        <w:rPr>
          <w:b/>
          <w:bCs/>
        </w:rPr>
        <w:t>súťaže</w:t>
      </w:r>
      <w:r w:rsidRPr="00CF2BC2">
        <w:rPr>
          <w:b/>
          <w:bCs/>
        </w:rPr>
        <w:t xml:space="preserve"> prebehne na konci posledného preteku </w:t>
      </w:r>
      <w:r w:rsidR="00CC1355" w:rsidRPr="00CC1355">
        <w:rPr>
          <w:b/>
          <w:bCs/>
        </w:rPr>
        <w:t>.</w:t>
      </w:r>
    </w:p>
    <w:p w14:paraId="42779CAF" w14:textId="3624AF0A" w:rsidR="00CC1355" w:rsidRDefault="00CC1355" w:rsidP="00DF0D63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>
        <w:rPr>
          <w:b/>
          <w:bCs/>
        </w:rPr>
        <w:t>Usporiadateľ každých pretekov sa zaväzuje vytvoriť súťažné podmienky tak , aby nebol zvýhodnený žiadny z pretekárov.</w:t>
      </w:r>
    </w:p>
    <w:p w14:paraId="7C572689" w14:textId="77777777" w:rsidR="00CC1355" w:rsidRPr="00CC1355" w:rsidRDefault="00CC1355" w:rsidP="00CC1355">
      <w:pPr>
        <w:rPr>
          <w:b/>
          <w:bCs/>
        </w:rPr>
      </w:pPr>
    </w:p>
    <w:sectPr w:rsidR="00CC1355" w:rsidRPr="00CC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94274"/>
    <w:multiLevelType w:val="hybridMultilevel"/>
    <w:tmpl w:val="4DF65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260B4"/>
    <w:multiLevelType w:val="multilevel"/>
    <w:tmpl w:val="33E8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3904439">
    <w:abstractNumId w:val="0"/>
  </w:num>
  <w:num w:numId="2" w16cid:durableId="170605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36"/>
    <w:rsid w:val="001E3C36"/>
    <w:rsid w:val="002300D1"/>
    <w:rsid w:val="00234CCB"/>
    <w:rsid w:val="0037744D"/>
    <w:rsid w:val="008E1CD7"/>
    <w:rsid w:val="00936236"/>
    <w:rsid w:val="00A31579"/>
    <w:rsid w:val="00A66589"/>
    <w:rsid w:val="00B05326"/>
    <w:rsid w:val="00C50557"/>
    <w:rsid w:val="00CC1355"/>
    <w:rsid w:val="00CF2BC2"/>
    <w:rsid w:val="00DE2B52"/>
    <w:rsid w:val="00E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75E4"/>
  <w15:chartTrackingRefBased/>
  <w15:docId w15:val="{5CB91CA2-D67B-48FD-A5CA-D4401B6B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6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6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6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36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36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36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36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36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3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6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62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362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362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362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362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3623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36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3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36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36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3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3623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3623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3623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3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3623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3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a0c4d74-2ddf-4a3f-9c85-3b2ab35ffe4a}" enabled="1" method="Standard" siteId="{95735dfb-83cb-4be7-9b78-61e3b2310d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Pristach, Alojz</dc:creator>
  <cp:keywords/>
  <dc:description/>
  <cp:lastModifiedBy>Pristach, Alojz</cp:lastModifiedBy>
  <cp:revision>3</cp:revision>
  <dcterms:created xsi:type="dcterms:W3CDTF">2025-02-17T10:21:00Z</dcterms:created>
  <dcterms:modified xsi:type="dcterms:W3CDTF">2025-04-03T08:01:00Z</dcterms:modified>
</cp:coreProperties>
</file>